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46F4" w14:textId="5C8A8F7A" w:rsidR="00B84883" w:rsidRPr="004043C7" w:rsidRDefault="00B84883" w:rsidP="004043C7">
      <w:pPr>
        <w:spacing w:before="0" w:after="120" w:line="240" w:lineRule="auto"/>
        <w:jc w:val="center"/>
        <w:rPr>
          <w:rFonts w:cs="Arial"/>
          <w:b/>
          <w:sz w:val="16"/>
          <w:szCs w:val="16"/>
          <w:u w:val="single"/>
        </w:rPr>
      </w:pPr>
      <w:r w:rsidRPr="004043C7">
        <w:rPr>
          <w:rFonts w:cs="Arial"/>
          <w:b/>
          <w:sz w:val="16"/>
          <w:szCs w:val="16"/>
          <w:u w:val="single"/>
        </w:rPr>
        <w:t>Terms &amp; Conditions</w:t>
      </w:r>
      <w:r w:rsidR="00C37F90" w:rsidRPr="004043C7">
        <w:rPr>
          <w:rFonts w:cs="Arial"/>
          <w:b/>
          <w:sz w:val="16"/>
          <w:szCs w:val="16"/>
          <w:u w:val="single"/>
        </w:rPr>
        <w:t xml:space="preserve"> for Businesses</w:t>
      </w:r>
    </w:p>
    <w:p w14:paraId="61258284" w14:textId="77777777" w:rsidR="004E6AA6" w:rsidRDefault="00B84883" w:rsidP="004E6AA6">
      <w:pPr>
        <w:pStyle w:val="Default"/>
      </w:pPr>
      <w:r w:rsidRPr="004043C7">
        <w:rPr>
          <w:sz w:val="16"/>
          <w:szCs w:val="16"/>
        </w:rPr>
        <w:t xml:space="preserve">This document details </w:t>
      </w:r>
      <w:r w:rsidR="00C37F90" w:rsidRPr="004043C7">
        <w:rPr>
          <w:sz w:val="16"/>
          <w:szCs w:val="16"/>
        </w:rPr>
        <w:t xml:space="preserve">the </w:t>
      </w:r>
      <w:r w:rsidRPr="004043C7">
        <w:rPr>
          <w:sz w:val="16"/>
          <w:szCs w:val="16"/>
        </w:rPr>
        <w:t>Terms and Conditions</w:t>
      </w:r>
      <w:r w:rsidR="00C37F90" w:rsidRPr="004043C7">
        <w:rPr>
          <w:sz w:val="16"/>
          <w:szCs w:val="16"/>
        </w:rPr>
        <w:t xml:space="preserve"> </w:t>
      </w:r>
      <w:r w:rsidR="00F6728D" w:rsidRPr="004043C7">
        <w:rPr>
          <w:sz w:val="16"/>
          <w:szCs w:val="16"/>
        </w:rPr>
        <w:t xml:space="preserve">(the </w:t>
      </w:r>
      <w:r w:rsidR="009B4C67" w:rsidRPr="004043C7">
        <w:rPr>
          <w:b/>
          <w:sz w:val="16"/>
          <w:szCs w:val="16"/>
        </w:rPr>
        <w:t>Conditions</w:t>
      </w:r>
      <w:r w:rsidR="009B4C67" w:rsidRPr="004043C7">
        <w:rPr>
          <w:sz w:val="16"/>
          <w:szCs w:val="16"/>
        </w:rPr>
        <w:t xml:space="preserve">) </w:t>
      </w:r>
      <w:r w:rsidR="006E2317">
        <w:rPr>
          <w:sz w:val="16"/>
          <w:szCs w:val="16"/>
        </w:rPr>
        <w:t xml:space="preserve">of </w:t>
      </w:r>
    </w:p>
    <w:p w14:paraId="383CEB36" w14:textId="770CFA0F" w:rsidR="00B84883" w:rsidRDefault="004E6AA6" w:rsidP="004E6AA6">
      <w:pPr>
        <w:spacing w:before="0" w:after="120" w:line="240" w:lineRule="auto"/>
        <w:rPr>
          <w:rFonts w:cs="Arial"/>
          <w:sz w:val="16"/>
          <w:szCs w:val="16"/>
        </w:rPr>
      </w:pPr>
      <w:r>
        <w:t xml:space="preserve"> </w:t>
      </w:r>
      <w:r>
        <w:rPr>
          <w:sz w:val="16"/>
          <w:szCs w:val="16"/>
        </w:rPr>
        <w:t xml:space="preserve">HADRIAN VETS, DENE AVENUE, HEXHAM, NORTHUMBERLAND, NE46 1HJ </w:t>
      </w:r>
      <w:r w:rsidR="00C37F90" w:rsidRPr="004043C7">
        <w:rPr>
          <w:rFonts w:cs="Arial"/>
          <w:sz w:val="16"/>
          <w:szCs w:val="16"/>
        </w:rPr>
        <w:t xml:space="preserve">for </w:t>
      </w:r>
      <w:r w:rsidR="009B4C67" w:rsidRPr="004043C7">
        <w:rPr>
          <w:rFonts w:cs="Arial"/>
          <w:sz w:val="16"/>
          <w:szCs w:val="16"/>
        </w:rPr>
        <w:t xml:space="preserve">its </w:t>
      </w:r>
      <w:proofErr w:type="gramStart"/>
      <w:r w:rsidR="00C37F90" w:rsidRPr="004043C7">
        <w:rPr>
          <w:rFonts w:cs="Arial"/>
          <w:sz w:val="16"/>
          <w:szCs w:val="16"/>
        </w:rPr>
        <w:t>Business</w:t>
      </w:r>
      <w:proofErr w:type="gramEnd"/>
      <w:r w:rsidR="009B4C67" w:rsidRPr="004043C7">
        <w:rPr>
          <w:rFonts w:cs="Arial"/>
          <w:sz w:val="16"/>
          <w:szCs w:val="16"/>
        </w:rPr>
        <w:t xml:space="preserve"> customer</w:t>
      </w:r>
      <w:r w:rsidR="00C37F90" w:rsidRPr="004043C7">
        <w:rPr>
          <w:rFonts w:cs="Arial"/>
          <w:sz w:val="16"/>
          <w:szCs w:val="16"/>
        </w:rPr>
        <w:t>s</w:t>
      </w:r>
      <w:r w:rsidR="00B84883" w:rsidRPr="004043C7">
        <w:rPr>
          <w:rFonts w:cs="Arial"/>
          <w:sz w:val="16"/>
          <w:szCs w:val="16"/>
        </w:rPr>
        <w:t xml:space="preserve">. By registering </w:t>
      </w:r>
      <w:r w:rsidR="00C37F90" w:rsidRPr="004043C7">
        <w:rPr>
          <w:rFonts w:cs="Arial"/>
          <w:sz w:val="16"/>
          <w:szCs w:val="16"/>
        </w:rPr>
        <w:t xml:space="preserve">its </w:t>
      </w:r>
      <w:r w:rsidR="001657FD" w:rsidRPr="004043C7">
        <w:rPr>
          <w:rFonts w:cs="Arial"/>
          <w:sz w:val="16"/>
          <w:szCs w:val="16"/>
        </w:rPr>
        <w:t>animal</w:t>
      </w:r>
      <w:r w:rsidR="00BF5DE4" w:rsidRPr="004043C7">
        <w:rPr>
          <w:rFonts w:cs="Arial"/>
          <w:sz w:val="16"/>
          <w:szCs w:val="16"/>
        </w:rPr>
        <w:t xml:space="preserve">s </w:t>
      </w:r>
      <w:r w:rsidR="00FC3F7E" w:rsidRPr="004043C7">
        <w:rPr>
          <w:rFonts w:cs="Arial"/>
          <w:sz w:val="16"/>
          <w:szCs w:val="16"/>
        </w:rPr>
        <w:t xml:space="preserve">with </w:t>
      </w:r>
      <w:r w:rsidR="00BF5DE4" w:rsidRPr="004043C7">
        <w:rPr>
          <w:rFonts w:cs="Arial"/>
          <w:sz w:val="16"/>
          <w:szCs w:val="16"/>
        </w:rPr>
        <w:t xml:space="preserve">or otherwise </w:t>
      </w:r>
      <w:r w:rsidR="00FC3F7E" w:rsidRPr="004043C7">
        <w:rPr>
          <w:rFonts w:cs="Arial"/>
          <w:sz w:val="16"/>
          <w:szCs w:val="16"/>
        </w:rPr>
        <w:t>requesting Products and/or Services from</w:t>
      </w:r>
      <w:r w:rsidR="00B84883" w:rsidRPr="004043C7">
        <w:rPr>
          <w:rFonts w:cs="Arial"/>
          <w:sz w:val="16"/>
          <w:szCs w:val="16"/>
        </w:rPr>
        <w:t xml:space="preserve"> the </w:t>
      </w:r>
      <w:r w:rsidR="00812918" w:rsidRPr="004043C7">
        <w:rPr>
          <w:rFonts w:cs="Arial"/>
          <w:sz w:val="16"/>
          <w:szCs w:val="16"/>
        </w:rPr>
        <w:t>P</w:t>
      </w:r>
      <w:r w:rsidR="00B84883" w:rsidRPr="004043C7">
        <w:rPr>
          <w:rFonts w:cs="Arial"/>
          <w:sz w:val="16"/>
          <w:szCs w:val="16"/>
        </w:rPr>
        <w:t>ractice</w:t>
      </w:r>
      <w:r w:rsidR="00C37F90" w:rsidRPr="004043C7">
        <w:rPr>
          <w:rFonts w:cs="Arial"/>
          <w:sz w:val="16"/>
          <w:szCs w:val="16"/>
        </w:rPr>
        <w:t xml:space="preserve">, the </w:t>
      </w:r>
      <w:r w:rsidR="00DF322A" w:rsidRPr="004043C7">
        <w:rPr>
          <w:rFonts w:cs="Arial"/>
          <w:sz w:val="16"/>
          <w:szCs w:val="16"/>
        </w:rPr>
        <w:t>customer</w:t>
      </w:r>
      <w:r w:rsidR="00B84883" w:rsidRPr="004043C7">
        <w:rPr>
          <w:rFonts w:cs="Arial"/>
          <w:sz w:val="16"/>
          <w:szCs w:val="16"/>
        </w:rPr>
        <w:t xml:space="preserve"> agree</w:t>
      </w:r>
      <w:r w:rsidR="00C37F90" w:rsidRPr="004043C7">
        <w:rPr>
          <w:rFonts w:cs="Arial"/>
          <w:sz w:val="16"/>
          <w:szCs w:val="16"/>
        </w:rPr>
        <w:t>s</w:t>
      </w:r>
      <w:r w:rsidR="00B84883" w:rsidRPr="004043C7">
        <w:rPr>
          <w:rFonts w:cs="Arial"/>
          <w:sz w:val="16"/>
          <w:szCs w:val="16"/>
        </w:rPr>
        <w:t xml:space="preserve"> that </w:t>
      </w:r>
      <w:r w:rsidR="00C37F90" w:rsidRPr="004043C7">
        <w:rPr>
          <w:rFonts w:cs="Arial"/>
          <w:sz w:val="16"/>
          <w:szCs w:val="16"/>
        </w:rPr>
        <w:t>it has</w:t>
      </w:r>
      <w:r w:rsidR="00B84883" w:rsidRPr="004043C7">
        <w:rPr>
          <w:rFonts w:cs="Arial"/>
          <w:sz w:val="16"/>
          <w:szCs w:val="16"/>
        </w:rPr>
        <w:t xml:space="preserve"> read and understood </w:t>
      </w:r>
      <w:r w:rsidR="00812918" w:rsidRPr="004043C7">
        <w:rPr>
          <w:rFonts w:cs="Arial"/>
          <w:sz w:val="16"/>
          <w:szCs w:val="16"/>
        </w:rPr>
        <w:t>these C</w:t>
      </w:r>
      <w:r w:rsidR="00B84883" w:rsidRPr="004043C7">
        <w:rPr>
          <w:rFonts w:cs="Arial"/>
          <w:sz w:val="16"/>
          <w:szCs w:val="16"/>
        </w:rPr>
        <w:t>onditions and agree</w:t>
      </w:r>
      <w:r w:rsidR="00C37F90" w:rsidRPr="004043C7">
        <w:rPr>
          <w:rFonts w:cs="Arial"/>
          <w:sz w:val="16"/>
          <w:szCs w:val="16"/>
        </w:rPr>
        <w:t>s</w:t>
      </w:r>
      <w:r w:rsidR="00B84883" w:rsidRPr="004043C7">
        <w:rPr>
          <w:rFonts w:cs="Arial"/>
          <w:sz w:val="16"/>
          <w:szCs w:val="16"/>
        </w:rPr>
        <w:t xml:space="preserve"> to be bound by them</w:t>
      </w:r>
      <w:r w:rsidR="001657FD" w:rsidRPr="004043C7">
        <w:rPr>
          <w:rFonts w:cs="Arial"/>
          <w:sz w:val="16"/>
          <w:szCs w:val="16"/>
        </w:rPr>
        <w:t>.</w:t>
      </w:r>
      <w:r w:rsidR="00B84883" w:rsidRPr="004043C7">
        <w:rPr>
          <w:rFonts w:cs="Arial"/>
          <w:sz w:val="16"/>
          <w:szCs w:val="16"/>
        </w:rPr>
        <w:t xml:space="preserve"> </w:t>
      </w:r>
      <w:r w:rsidR="00C37F90" w:rsidRPr="004043C7">
        <w:rPr>
          <w:rFonts w:cs="Arial"/>
          <w:sz w:val="16"/>
          <w:szCs w:val="16"/>
        </w:rPr>
        <w:t xml:space="preserve">If the </w:t>
      </w:r>
      <w:r w:rsidR="00DF322A" w:rsidRPr="004043C7">
        <w:rPr>
          <w:rFonts w:cs="Arial"/>
          <w:sz w:val="16"/>
          <w:szCs w:val="16"/>
        </w:rPr>
        <w:t>c</w:t>
      </w:r>
      <w:r w:rsidR="00C37F90" w:rsidRPr="004043C7">
        <w:rPr>
          <w:rFonts w:cs="Arial"/>
          <w:sz w:val="16"/>
          <w:szCs w:val="16"/>
        </w:rPr>
        <w:t>ustomer</w:t>
      </w:r>
      <w:r w:rsidR="00B84883" w:rsidRPr="004043C7">
        <w:rPr>
          <w:rFonts w:cs="Arial"/>
          <w:sz w:val="16"/>
          <w:szCs w:val="16"/>
        </w:rPr>
        <w:t xml:space="preserve"> require</w:t>
      </w:r>
      <w:r w:rsidR="00C37F90" w:rsidRPr="004043C7">
        <w:rPr>
          <w:rFonts w:cs="Arial"/>
          <w:sz w:val="16"/>
          <w:szCs w:val="16"/>
        </w:rPr>
        <w:t>s</w:t>
      </w:r>
      <w:r w:rsidR="00B84883" w:rsidRPr="004043C7">
        <w:rPr>
          <w:rFonts w:cs="Arial"/>
          <w:sz w:val="16"/>
          <w:szCs w:val="16"/>
        </w:rPr>
        <w:t xml:space="preserve"> any clarification of any aspect of </w:t>
      </w:r>
      <w:r w:rsidR="00C37F90" w:rsidRPr="004043C7">
        <w:rPr>
          <w:rFonts w:cs="Arial"/>
          <w:sz w:val="16"/>
          <w:szCs w:val="16"/>
        </w:rPr>
        <w:t xml:space="preserve">these Conditions, </w:t>
      </w:r>
      <w:r w:rsidR="008E14AF" w:rsidRPr="004043C7">
        <w:rPr>
          <w:rFonts w:cs="Arial"/>
          <w:sz w:val="16"/>
          <w:szCs w:val="16"/>
        </w:rPr>
        <w:t xml:space="preserve">it should </w:t>
      </w:r>
      <w:r w:rsidR="00B84883" w:rsidRPr="004043C7">
        <w:rPr>
          <w:rFonts w:cs="Arial"/>
          <w:sz w:val="16"/>
          <w:szCs w:val="16"/>
        </w:rPr>
        <w:t>ask</w:t>
      </w:r>
      <w:r w:rsidR="00C37F90" w:rsidRPr="004043C7">
        <w:rPr>
          <w:rFonts w:cs="Arial"/>
          <w:sz w:val="16"/>
          <w:szCs w:val="16"/>
        </w:rPr>
        <w:t xml:space="preserve"> the Practice</w:t>
      </w:r>
      <w:r w:rsidR="00B84883" w:rsidRPr="004043C7">
        <w:rPr>
          <w:rFonts w:cs="Arial"/>
          <w:sz w:val="16"/>
          <w:szCs w:val="16"/>
        </w:rPr>
        <w:t>.</w:t>
      </w:r>
    </w:p>
    <w:p w14:paraId="5EDEE0CE" w14:textId="77777777" w:rsidR="006E2317" w:rsidRPr="004043C7" w:rsidRDefault="006E2317" w:rsidP="006E2317">
      <w:pPr>
        <w:spacing w:before="0" w:after="120" w:line="240" w:lineRule="auto"/>
        <w:jc w:val="center"/>
        <w:rPr>
          <w:rFonts w:cs="Arial"/>
          <w:b/>
          <w:sz w:val="16"/>
          <w:szCs w:val="16"/>
          <w:u w:val="single"/>
        </w:rPr>
      </w:pPr>
      <w:r w:rsidRPr="004043C7">
        <w:rPr>
          <w:rFonts w:cs="Arial"/>
          <w:b/>
          <w:sz w:val="16"/>
          <w:szCs w:val="16"/>
          <w:u w:val="single"/>
        </w:rPr>
        <w:t>Privacy</w:t>
      </w:r>
    </w:p>
    <w:p w14:paraId="1996D86F" w14:textId="77777777" w:rsidR="004E6AA6" w:rsidRDefault="006E2317" w:rsidP="004E6AA6">
      <w:pPr>
        <w:pStyle w:val="Default"/>
      </w:pPr>
      <w:r w:rsidRPr="004043C7">
        <w:rPr>
          <w:sz w:val="16"/>
          <w:szCs w:val="16"/>
        </w:rPr>
        <w:t>The Practice respects its customers’ privacy and is committed to protecting its customers’ personal data.</w:t>
      </w:r>
      <w:r w:rsidR="00222DF4">
        <w:rPr>
          <w:sz w:val="16"/>
          <w:szCs w:val="16"/>
        </w:rPr>
        <w:t xml:space="preserve"> </w:t>
      </w:r>
      <w:r w:rsidRPr="004043C7">
        <w:rPr>
          <w:sz w:val="16"/>
          <w:szCs w:val="16"/>
        </w:rPr>
        <w:t xml:space="preserve">Please see the Practice’s privacy notice for further details, which can be found on the Practice’s Website </w:t>
      </w:r>
      <w:r w:rsidRPr="009312FC">
        <w:rPr>
          <w:sz w:val="16"/>
          <w:szCs w:val="16"/>
          <w:highlight w:val="yellow"/>
        </w:rPr>
        <w:t>at</w:t>
      </w:r>
      <w:r w:rsidR="009312FC" w:rsidRPr="009312FC">
        <w:rPr>
          <w:highlight w:val="yellow"/>
        </w:rPr>
        <w:t xml:space="preserve"> </w:t>
      </w:r>
    </w:p>
    <w:p w14:paraId="4856F445" w14:textId="7AAAED43" w:rsidR="00222DF4" w:rsidRDefault="004E6AA6" w:rsidP="004E6AA6">
      <w:pPr>
        <w:spacing w:before="0" w:after="120" w:line="240" w:lineRule="auto"/>
        <w:rPr>
          <w:rFonts w:cs="Arial"/>
          <w:sz w:val="16"/>
          <w:szCs w:val="16"/>
        </w:rPr>
      </w:pPr>
      <w:r>
        <w:t xml:space="preserve"> </w:t>
      </w:r>
      <w:proofErr w:type="gramStart"/>
      <w:r>
        <w:rPr>
          <w:color w:val="0000FF"/>
          <w:sz w:val="16"/>
          <w:szCs w:val="16"/>
        </w:rPr>
        <w:t xml:space="preserve">https://hadrianvets.co.uk/ </w:t>
      </w:r>
      <w:r>
        <w:rPr>
          <w:color w:val="0000FF"/>
          <w:sz w:val="16"/>
          <w:szCs w:val="16"/>
        </w:rPr>
        <w:t xml:space="preserve"> </w:t>
      </w:r>
      <w:r w:rsidR="00F56BF1">
        <w:rPr>
          <w:rFonts w:cs="Arial"/>
          <w:sz w:val="16"/>
          <w:szCs w:val="16"/>
        </w:rPr>
        <w:t>as</w:t>
      </w:r>
      <w:proofErr w:type="gramEnd"/>
      <w:r w:rsidR="00F56BF1">
        <w:rPr>
          <w:rFonts w:cs="Arial"/>
          <w:sz w:val="16"/>
          <w:szCs w:val="16"/>
        </w:rPr>
        <w:t xml:space="preserve"> well as the provisions of clause </w:t>
      </w:r>
      <w:r w:rsidR="00F56BF1">
        <w:rPr>
          <w:rFonts w:cs="Arial"/>
          <w:sz w:val="16"/>
          <w:szCs w:val="16"/>
        </w:rPr>
        <w:fldChar w:fldCharType="begin"/>
      </w:r>
      <w:r w:rsidR="00F56BF1">
        <w:rPr>
          <w:rFonts w:cs="Arial"/>
          <w:sz w:val="16"/>
          <w:szCs w:val="16"/>
        </w:rPr>
        <w:instrText xml:space="preserve"> REF _Ref31278337 \r \h </w:instrText>
      </w:r>
      <w:r w:rsidR="00F56BF1">
        <w:rPr>
          <w:rFonts w:cs="Arial"/>
          <w:sz w:val="16"/>
          <w:szCs w:val="16"/>
        </w:rPr>
      </w:r>
      <w:r w:rsidR="00F56BF1">
        <w:rPr>
          <w:rFonts w:cs="Arial"/>
          <w:sz w:val="16"/>
          <w:szCs w:val="16"/>
        </w:rPr>
        <w:fldChar w:fldCharType="separate"/>
      </w:r>
      <w:r w:rsidR="007F75C3">
        <w:rPr>
          <w:rFonts w:cs="Arial"/>
          <w:sz w:val="16"/>
          <w:szCs w:val="16"/>
        </w:rPr>
        <w:t>18</w:t>
      </w:r>
      <w:r w:rsidR="00F56BF1">
        <w:rPr>
          <w:rFonts w:cs="Arial"/>
          <w:sz w:val="16"/>
          <w:szCs w:val="16"/>
        </w:rPr>
        <w:fldChar w:fldCharType="end"/>
      </w:r>
      <w:r w:rsidR="006E2317" w:rsidRPr="004043C7">
        <w:rPr>
          <w:rFonts w:cs="Arial"/>
          <w:sz w:val="16"/>
          <w:szCs w:val="16"/>
        </w:rPr>
        <w:t>.</w:t>
      </w:r>
      <w:bookmarkStart w:id="0" w:name="_Toc256000001"/>
      <w:bookmarkStart w:id="1" w:name="_Toc31290023"/>
      <w:bookmarkStart w:id="2" w:name="_Toc31727742"/>
      <w:bookmarkStart w:id="3" w:name="_Ref49273785"/>
      <w:bookmarkStart w:id="4" w:name="_Ref49341945"/>
      <w:bookmarkStart w:id="5" w:name="_Ref49374183"/>
    </w:p>
    <w:p w14:paraId="14185807" w14:textId="78935CAB" w:rsidR="00812918" w:rsidRPr="004043C7" w:rsidRDefault="00812918" w:rsidP="004043C7">
      <w:pPr>
        <w:pStyle w:val="MRHeading1"/>
        <w:tabs>
          <w:tab w:val="clear" w:pos="720"/>
        </w:tabs>
        <w:spacing w:before="0" w:after="120" w:line="240" w:lineRule="auto"/>
        <w:ind w:left="425" w:hanging="425"/>
        <w:rPr>
          <w:rFonts w:cs="Arial"/>
          <w:sz w:val="16"/>
          <w:szCs w:val="16"/>
        </w:rPr>
      </w:pPr>
      <w:bookmarkStart w:id="6" w:name="_Ref107934529"/>
      <w:r w:rsidRPr="004043C7">
        <w:rPr>
          <w:rFonts w:cs="Arial"/>
          <w:sz w:val="16"/>
          <w:szCs w:val="16"/>
        </w:rPr>
        <w:t>Basis of contract</w:t>
      </w:r>
      <w:bookmarkEnd w:id="0"/>
      <w:bookmarkEnd w:id="1"/>
      <w:bookmarkEnd w:id="2"/>
      <w:bookmarkEnd w:id="3"/>
      <w:bookmarkEnd w:id="4"/>
      <w:bookmarkEnd w:id="5"/>
      <w:bookmarkEnd w:id="6"/>
    </w:p>
    <w:p w14:paraId="04F5BD1E" w14:textId="05242E17" w:rsidR="00812918" w:rsidRPr="004043C7" w:rsidRDefault="00812918" w:rsidP="004043C7">
      <w:pPr>
        <w:pStyle w:val="MRHeading2"/>
        <w:tabs>
          <w:tab w:val="clear" w:pos="720"/>
        </w:tabs>
        <w:spacing w:before="0" w:after="60" w:line="240" w:lineRule="auto"/>
        <w:ind w:left="425" w:hanging="425"/>
        <w:rPr>
          <w:rFonts w:cs="Arial"/>
          <w:sz w:val="16"/>
          <w:szCs w:val="16"/>
        </w:rPr>
      </w:pPr>
      <w:bookmarkStart w:id="7" w:name="_Ref_a317670"/>
      <w:bookmarkEnd w:id="7"/>
      <w:r w:rsidRPr="004043C7">
        <w:rPr>
          <w:rFonts w:cs="Arial"/>
          <w:sz w:val="16"/>
          <w:szCs w:val="16"/>
        </w:rPr>
        <w:t xml:space="preserve">The Order constitutes an offer by </w:t>
      </w:r>
      <w:r w:rsidR="001657FD" w:rsidRPr="004043C7">
        <w:rPr>
          <w:rFonts w:cs="Arial"/>
          <w:sz w:val="16"/>
          <w:szCs w:val="16"/>
        </w:rPr>
        <w:t xml:space="preserve">the </w:t>
      </w:r>
      <w:r w:rsidR="00DF322A" w:rsidRPr="004043C7">
        <w:rPr>
          <w:rFonts w:cs="Arial"/>
          <w:sz w:val="16"/>
          <w:szCs w:val="16"/>
        </w:rPr>
        <w:t>c</w:t>
      </w:r>
      <w:r w:rsidR="001657FD" w:rsidRPr="004043C7">
        <w:rPr>
          <w:rFonts w:cs="Arial"/>
          <w:sz w:val="16"/>
          <w:szCs w:val="16"/>
        </w:rPr>
        <w:t xml:space="preserve">ustomer </w:t>
      </w:r>
      <w:r w:rsidRPr="004043C7">
        <w:rPr>
          <w:rFonts w:cs="Arial"/>
          <w:sz w:val="16"/>
          <w:szCs w:val="16"/>
        </w:rPr>
        <w:t xml:space="preserve">to purchase </w:t>
      </w:r>
      <w:r w:rsidR="00DF322A" w:rsidRPr="004043C7">
        <w:rPr>
          <w:rFonts w:cs="Arial"/>
          <w:sz w:val="16"/>
          <w:szCs w:val="16"/>
        </w:rPr>
        <w:t>Product</w:t>
      </w:r>
      <w:r w:rsidRPr="004043C7">
        <w:rPr>
          <w:rFonts w:cs="Arial"/>
          <w:sz w:val="16"/>
          <w:szCs w:val="16"/>
        </w:rPr>
        <w:t>s and/or Services in accordance with these Conditions.</w:t>
      </w:r>
    </w:p>
    <w:p w14:paraId="76B82F97" w14:textId="37535CDF" w:rsidR="00472BC8" w:rsidRPr="004043C7" w:rsidRDefault="00472BC8"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w:t>
      </w:r>
      <w:r w:rsidR="00DF322A" w:rsidRPr="004043C7">
        <w:rPr>
          <w:rFonts w:cs="Arial"/>
          <w:sz w:val="16"/>
          <w:szCs w:val="16"/>
        </w:rPr>
        <w:t>c</w:t>
      </w:r>
      <w:r w:rsidRPr="004043C7">
        <w:rPr>
          <w:rFonts w:cs="Arial"/>
          <w:sz w:val="16"/>
          <w:szCs w:val="16"/>
        </w:rPr>
        <w:t>ustomer agrees that it places an Order:</w:t>
      </w:r>
    </w:p>
    <w:p w14:paraId="0D142BE8" w14:textId="310D93B0" w:rsidR="00472BC8" w:rsidRPr="004043C7" w:rsidRDefault="00472BC8" w:rsidP="001C5719">
      <w:pPr>
        <w:pStyle w:val="MRHeading3"/>
        <w:spacing w:before="0" w:after="60" w:line="240" w:lineRule="auto"/>
        <w:ind w:left="993" w:hanging="567"/>
        <w:rPr>
          <w:rFonts w:cs="Arial"/>
          <w:sz w:val="16"/>
          <w:szCs w:val="16"/>
        </w:rPr>
      </w:pPr>
      <w:r w:rsidRPr="004043C7">
        <w:rPr>
          <w:rFonts w:cs="Arial"/>
          <w:sz w:val="16"/>
          <w:szCs w:val="16"/>
        </w:rPr>
        <w:t>in respect of Services, when it books an Appointment</w:t>
      </w:r>
      <w:r w:rsidR="00C16B2F" w:rsidRPr="004043C7">
        <w:rPr>
          <w:rFonts w:cs="Arial"/>
          <w:sz w:val="16"/>
          <w:szCs w:val="16"/>
        </w:rPr>
        <w:t xml:space="preserve"> </w:t>
      </w:r>
      <w:r w:rsidR="00006E79" w:rsidRPr="004043C7">
        <w:rPr>
          <w:rFonts w:cs="Arial"/>
          <w:sz w:val="16"/>
          <w:szCs w:val="16"/>
        </w:rPr>
        <w:t>or Site Visit</w:t>
      </w:r>
      <w:r w:rsidRPr="004043C7">
        <w:rPr>
          <w:rFonts w:cs="Arial"/>
          <w:sz w:val="16"/>
          <w:szCs w:val="16"/>
        </w:rPr>
        <w:t xml:space="preserve"> with the Practice</w:t>
      </w:r>
      <w:r w:rsidR="00F6728D" w:rsidRPr="004043C7">
        <w:rPr>
          <w:rFonts w:cs="Arial"/>
          <w:sz w:val="16"/>
          <w:szCs w:val="16"/>
        </w:rPr>
        <w:t>,</w:t>
      </w:r>
      <w:r w:rsidR="004F382D" w:rsidRPr="004043C7">
        <w:rPr>
          <w:rFonts w:cs="Arial"/>
          <w:sz w:val="16"/>
          <w:szCs w:val="16"/>
        </w:rPr>
        <w:t xml:space="preserve"> requests emergency cover pursuant to clause </w:t>
      </w:r>
      <w:r w:rsidR="002D3B77" w:rsidRPr="004043C7">
        <w:rPr>
          <w:rFonts w:cs="Arial"/>
          <w:sz w:val="16"/>
          <w:szCs w:val="16"/>
        </w:rPr>
        <w:fldChar w:fldCharType="begin"/>
      </w:r>
      <w:r w:rsidR="002D3B77" w:rsidRPr="004043C7">
        <w:rPr>
          <w:rFonts w:cs="Arial"/>
          <w:sz w:val="16"/>
          <w:szCs w:val="16"/>
        </w:rPr>
        <w:instrText xml:space="preserve"> REF _Ref56367799 \r \h </w:instrText>
      </w:r>
      <w:r w:rsidR="004043C7" w:rsidRPr="004043C7">
        <w:rPr>
          <w:rFonts w:cs="Arial"/>
          <w:sz w:val="16"/>
          <w:szCs w:val="16"/>
        </w:rPr>
        <w:instrText xml:space="preserve"> \* MERGEFORMAT </w:instrText>
      </w:r>
      <w:r w:rsidR="002D3B77" w:rsidRPr="004043C7">
        <w:rPr>
          <w:rFonts w:cs="Arial"/>
          <w:sz w:val="16"/>
          <w:szCs w:val="16"/>
        </w:rPr>
      </w:r>
      <w:r w:rsidR="002D3B77" w:rsidRPr="004043C7">
        <w:rPr>
          <w:rFonts w:cs="Arial"/>
          <w:sz w:val="16"/>
          <w:szCs w:val="16"/>
        </w:rPr>
        <w:fldChar w:fldCharType="separate"/>
      </w:r>
      <w:r w:rsidR="007F75C3">
        <w:rPr>
          <w:rFonts w:cs="Arial"/>
          <w:sz w:val="16"/>
          <w:szCs w:val="16"/>
        </w:rPr>
        <w:t>13</w:t>
      </w:r>
      <w:r w:rsidR="002D3B77" w:rsidRPr="004043C7">
        <w:rPr>
          <w:rFonts w:cs="Arial"/>
          <w:sz w:val="16"/>
          <w:szCs w:val="16"/>
        </w:rPr>
        <w:fldChar w:fldCharType="end"/>
      </w:r>
      <w:r w:rsidR="00F6728D" w:rsidRPr="004043C7">
        <w:rPr>
          <w:rFonts w:cs="Arial"/>
          <w:sz w:val="16"/>
          <w:szCs w:val="16"/>
        </w:rPr>
        <w:t>,</w:t>
      </w:r>
      <w:r w:rsidR="00BE47E3" w:rsidRPr="004043C7">
        <w:rPr>
          <w:rFonts w:cs="Arial"/>
          <w:sz w:val="16"/>
          <w:szCs w:val="16"/>
        </w:rPr>
        <w:t xml:space="preserve"> or otherwise requests the supply of a Service</w:t>
      </w:r>
      <w:r w:rsidRPr="004043C7">
        <w:rPr>
          <w:rFonts w:cs="Arial"/>
          <w:sz w:val="16"/>
          <w:szCs w:val="16"/>
        </w:rPr>
        <w:t>; and</w:t>
      </w:r>
    </w:p>
    <w:p w14:paraId="1A1533A5" w14:textId="60CDFD89" w:rsidR="00472BC8" w:rsidRPr="004043C7" w:rsidRDefault="00472BC8" w:rsidP="001C5719">
      <w:pPr>
        <w:pStyle w:val="MRHeading3"/>
        <w:spacing w:before="0" w:after="60" w:line="240" w:lineRule="auto"/>
        <w:ind w:left="993" w:hanging="567"/>
        <w:rPr>
          <w:rFonts w:cs="Arial"/>
          <w:sz w:val="16"/>
          <w:szCs w:val="16"/>
        </w:rPr>
      </w:pPr>
      <w:r w:rsidRPr="004043C7">
        <w:rPr>
          <w:rFonts w:cs="Arial"/>
          <w:sz w:val="16"/>
          <w:szCs w:val="16"/>
        </w:rPr>
        <w:t xml:space="preserve">in respect of </w:t>
      </w:r>
      <w:r w:rsidR="00DF322A" w:rsidRPr="004043C7">
        <w:rPr>
          <w:rFonts w:cs="Arial"/>
          <w:sz w:val="16"/>
          <w:szCs w:val="16"/>
        </w:rPr>
        <w:t>Product</w:t>
      </w:r>
      <w:r w:rsidRPr="004043C7">
        <w:rPr>
          <w:rFonts w:cs="Arial"/>
          <w:sz w:val="16"/>
          <w:szCs w:val="16"/>
        </w:rPr>
        <w:t xml:space="preserve">s, when it </w:t>
      </w:r>
      <w:r w:rsidR="003B7801" w:rsidRPr="004043C7">
        <w:rPr>
          <w:rFonts w:cs="Arial"/>
          <w:sz w:val="16"/>
          <w:szCs w:val="16"/>
        </w:rPr>
        <w:t>makes a request to</w:t>
      </w:r>
      <w:r w:rsidR="00EC47C8" w:rsidRPr="004043C7">
        <w:rPr>
          <w:rFonts w:cs="Arial"/>
          <w:sz w:val="16"/>
          <w:szCs w:val="16"/>
        </w:rPr>
        <w:t xml:space="preserve"> the</w:t>
      </w:r>
      <w:r w:rsidR="003B7801" w:rsidRPr="004043C7">
        <w:rPr>
          <w:rFonts w:cs="Arial"/>
          <w:sz w:val="16"/>
          <w:szCs w:val="16"/>
        </w:rPr>
        <w:t xml:space="preserve"> Practice for the </w:t>
      </w:r>
      <w:r w:rsidR="00DF322A" w:rsidRPr="004043C7">
        <w:rPr>
          <w:rFonts w:cs="Arial"/>
          <w:sz w:val="16"/>
          <w:szCs w:val="16"/>
        </w:rPr>
        <w:t>Product</w:t>
      </w:r>
      <w:r w:rsidR="003B7801" w:rsidRPr="004043C7">
        <w:rPr>
          <w:rFonts w:cs="Arial"/>
          <w:sz w:val="16"/>
          <w:szCs w:val="16"/>
        </w:rPr>
        <w:t>s to be supplied.</w:t>
      </w:r>
    </w:p>
    <w:p w14:paraId="6264E0B1" w14:textId="7E97606A" w:rsidR="00812918" w:rsidRPr="004043C7" w:rsidRDefault="00812918" w:rsidP="004043C7">
      <w:pPr>
        <w:pStyle w:val="MRHeading2"/>
        <w:tabs>
          <w:tab w:val="clear" w:pos="720"/>
        </w:tabs>
        <w:spacing w:before="0" w:after="60" w:line="240" w:lineRule="auto"/>
        <w:ind w:left="425" w:hanging="425"/>
        <w:rPr>
          <w:rFonts w:cs="Arial"/>
          <w:sz w:val="16"/>
          <w:szCs w:val="16"/>
        </w:rPr>
      </w:pPr>
      <w:bookmarkStart w:id="8" w:name="_Ref_a883113"/>
      <w:bookmarkStart w:id="9" w:name="_Ref31727512"/>
      <w:bookmarkEnd w:id="8"/>
      <w:r w:rsidRPr="004043C7">
        <w:rPr>
          <w:rFonts w:cs="Arial"/>
          <w:sz w:val="16"/>
          <w:szCs w:val="16"/>
        </w:rPr>
        <w:t>The Order shall only be deemed to be accepted when the Practice issues written acceptance</w:t>
      </w:r>
      <w:r w:rsidR="00C16B2F" w:rsidRPr="004043C7">
        <w:rPr>
          <w:rFonts w:cs="Arial"/>
          <w:sz w:val="16"/>
          <w:szCs w:val="16"/>
        </w:rPr>
        <w:t xml:space="preserve"> or when</w:t>
      </w:r>
      <w:r w:rsidRPr="004043C7">
        <w:rPr>
          <w:rFonts w:cs="Arial"/>
          <w:sz w:val="16"/>
          <w:szCs w:val="16"/>
        </w:rPr>
        <w:t xml:space="preserve"> </w:t>
      </w:r>
      <w:r w:rsidR="00C1314A" w:rsidRPr="004043C7">
        <w:rPr>
          <w:rFonts w:cs="Arial"/>
          <w:sz w:val="16"/>
          <w:szCs w:val="16"/>
        </w:rPr>
        <w:t xml:space="preserve">a </w:t>
      </w:r>
      <w:r w:rsidR="00D7243B" w:rsidRPr="004043C7">
        <w:rPr>
          <w:rFonts w:cs="Arial"/>
          <w:sz w:val="16"/>
          <w:szCs w:val="16"/>
        </w:rPr>
        <w:t>Team Member</w:t>
      </w:r>
      <w:r w:rsidR="00C1314A" w:rsidRPr="004043C7">
        <w:rPr>
          <w:rFonts w:cs="Arial"/>
          <w:sz w:val="16"/>
          <w:szCs w:val="16"/>
        </w:rPr>
        <w:t xml:space="preserve"> indicates such acceptance </w:t>
      </w:r>
      <w:r w:rsidRPr="004043C7">
        <w:rPr>
          <w:rFonts w:cs="Arial"/>
          <w:sz w:val="16"/>
          <w:szCs w:val="16"/>
        </w:rPr>
        <w:t>of the Order</w:t>
      </w:r>
      <w:r w:rsidR="00C16B2F" w:rsidRPr="004043C7">
        <w:rPr>
          <w:rFonts w:cs="Arial"/>
          <w:sz w:val="16"/>
          <w:szCs w:val="16"/>
        </w:rPr>
        <w:t xml:space="preserve">, or when the Appointment, Site Visit or emergency cover pursuant to clause </w:t>
      </w:r>
      <w:r w:rsidR="002D3B77" w:rsidRPr="004043C7">
        <w:rPr>
          <w:rFonts w:cs="Arial"/>
          <w:sz w:val="16"/>
          <w:szCs w:val="16"/>
        </w:rPr>
        <w:fldChar w:fldCharType="begin"/>
      </w:r>
      <w:r w:rsidR="002D3B77" w:rsidRPr="004043C7">
        <w:rPr>
          <w:rFonts w:cs="Arial"/>
          <w:sz w:val="16"/>
          <w:szCs w:val="16"/>
        </w:rPr>
        <w:instrText xml:space="preserve"> REF _Ref56367799 \r \h </w:instrText>
      </w:r>
      <w:r w:rsidR="004043C7" w:rsidRPr="004043C7">
        <w:rPr>
          <w:rFonts w:cs="Arial"/>
          <w:sz w:val="16"/>
          <w:szCs w:val="16"/>
        </w:rPr>
        <w:instrText xml:space="preserve"> \* MERGEFORMAT </w:instrText>
      </w:r>
      <w:r w:rsidR="002D3B77" w:rsidRPr="004043C7">
        <w:rPr>
          <w:rFonts w:cs="Arial"/>
          <w:sz w:val="16"/>
          <w:szCs w:val="16"/>
        </w:rPr>
      </w:r>
      <w:r w:rsidR="002D3B77" w:rsidRPr="004043C7">
        <w:rPr>
          <w:rFonts w:cs="Arial"/>
          <w:sz w:val="16"/>
          <w:szCs w:val="16"/>
        </w:rPr>
        <w:fldChar w:fldCharType="separate"/>
      </w:r>
      <w:r w:rsidR="007F75C3">
        <w:rPr>
          <w:rFonts w:cs="Arial"/>
          <w:sz w:val="16"/>
          <w:szCs w:val="16"/>
        </w:rPr>
        <w:t>13</w:t>
      </w:r>
      <w:r w:rsidR="002D3B77" w:rsidRPr="004043C7">
        <w:rPr>
          <w:rFonts w:cs="Arial"/>
          <w:sz w:val="16"/>
          <w:szCs w:val="16"/>
        </w:rPr>
        <w:fldChar w:fldCharType="end"/>
      </w:r>
      <w:r w:rsidR="00C16B2F" w:rsidRPr="004043C7">
        <w:rPr>
          <w:rFonts w:cs="Arial"/>
          <w:sz w:val="16"/>
          <w:szCs w:val="16"/>
        </w:rPr>
        <w:t xml:space="preserve"> begins</w:t>
      </w:r>
      <w:r w:rsidR="00472BC8" w:rsidRPr="004043C7">
        <w:rPr>
          <w:rFonts w:cs="Arial"/>
          <w:sz w:val="16"/>
          <w:szCs w:val="16"/>
        </w:rPr>
        <w:t>,</w:t>
      </w:r>
      <w:r w:rsidRPr="004043C7">
        <w:rPr>
          <w:rFonts w:cs="Arial"/>
          <w:sz w:val="16"/>
          <w:szCs w:val="16"/>
        </w:rPr>
        <w:t xml:space="preserve"> at which point and on which date the Contract shall come into existence (</w:t>
      </w:r>
      <w:r w:rsidRPr="004043C7">
        <w:rPr>
          <w:rFonts w:cs="Arial"/>
          <w:b/>
          <w:sz w:val="16"/>
          <w:szCs w:val="16"/>
        </w:rPr>
        <w:t>Commencement Date</w:t>
      </w:r>
      <w:r w:rsidRPr="004043C7">
        <w:rPr>
          <w:rFonts w:cs="Arial"/>
          <w:sz w:val="16"/>
          <w:szCs w:val="16"/>
        </w:rPr>
        <w:t>).</w:t>
      </w:r>
      <w:bookmarkStart w:id="10" w:name="_Ref_a100024"/>
      <w:bookmarkEnd w:id="9"/>
      <w:bookmarkEnd w:id="10"/>
    </w:p>
    <w:p w14:paraId="530CDA5D" w14:textId="5550D00E" w:rsidR="00812918" w:rsidRPr="004043C7" w:rsidRDefault="00812918"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These Conditions apply to the Contract to the exclusion of any other terms that </w:t>
      </w:r>
      <w:r w:rsidR="001657FD" w:rsidRPr="004043C7">
        <w:rPr>
          <w:rFonts w:cs="Arial"/>
          <w:sz w:val="16"/>
          <w:szCs w:val="16"/>
        </w:rPr>
        <w:t xml:space="preserve">the </w:t>
      </w:r>
      <w:r w:rsidR="00DF322A" w:rsidRPr="004043C7">
        <w:rPr>
          <w:rFonts w:cs="Arial"/>
          <w:sz w:val="16"/>
          <w:szCs w:val="16"/>
        </w:rPr>
        <w:t>c</w:t>
      </w:r>
      <w:r w:rsidR="001657FD" w:rsidRPr="004043C7">
        <w:rPr>
          <w:rFonts w:cs="Arial"/>
          <w:sz w:val="16"/>
          <w:szCs w:val="16"/>
        </w:rPr>
        <w:t xml:space="preserve">ustomer </w:t>
      </w:r>
      <w:r w:rsidRPr="004043C7">
        <w:rPr>
          <w:rFonts w:cs="Arial"/>
          <w:sz w:val="16"/>
          <w:szCs w:val="16"/>
        </w:rPr>
        <w:t>seek</w:t>
      </w:r>
      <w:r w:rsidR="001657FD" w:rsidRPr="004043C7">
        <w:rPr>
          <w:rFonts w:cs="Arial"/>
          <w:sz w:val="16"/>
          <w:szCs w:val="16"/>
        </w:rPr>
        <w:t>s</w:t>
      </w:r>
      <w:r w:rsidRPr="004043C7">
        <w:rPr>
          <w:rFonts w:cs="Arial"/>
          <w:sz w:val="16"/>
          <w:szCs w:val="16"/>
        </w:rPr>
        <w:t xml:space="preserve"> to impose or incorporate, or which are implied by law, trade custom, practice or course of dealing.</w:t>
      </w:r>
    </w:p>
    <w:p w14:paraId="2F22097D" w14:textId="73750120" w:rsidR="00812918" w:rsidRPr="004043C7" w:rsidRDefault="00812918" w:rsidP="004043C7">
      <w:pPr>
        <w:pStyle w:val="MRHeading2"/>
        <w:tabs>
          <w:tab w:val="clear" w:pos="720"/>
        </w:tabs>
        <w:spacing w:before="0" w:after="60" w:line="240" w:lineRule="auto"/>
        <w:ind w:left="425" w:hanging="425"/>
        <w:rPr>
          <w:rFonts w:cs="Arial"/>
          <w:sz w:val="16"/>
          <w:szCs w:val="16"/>
        </w:rPr>
      </w:pPr>
      <w:bookmarkStart w:id="11" w:name="_Ref31285382"/>
      <w:bookmarkStart w:id="12" w:name="_Ref49341551"/>
      <w:r w:rsidRPr="004043C7">
        <w:rPr>
          <w:rFonts w:cs="Arial"/>
          <w:sz w:val="16"/>
          <w:szCs w:val="16"/>
        </w:rPr>
        <w:t xml:space="preserve">Any </w:t>
      </w:r>
      <w:r w:rsidR="00D7243B" w:rsidRPr="004043C7">
        <w:rPr>
          <w:rFonts w:cs="Arial"/>
          <w:sz w:val="16"/>
          <w:szCs w:val="16"/>
        </w:rPr>
        <w:t>Estimate</w:t>
      </w:r>
      <w:r w:rsidR="00D25074" w:rsidRPr="004043C7">
        <w:rPr>
          <w:rFonts w:cs="Arial"/>
          <w:sz w:val="16"/>
          <w:szCs w:val="16"/>
        </w:rPr>
        <w:t xml:space="preserve"> </w:t>
      </w:r>
      <w:r w:rsidRPr="004043C7">
        <w:rPr>
          <w:rFonts w:cs="Arial"/>
          <w:sz w:val="16"/>
          <w:szCs w:val="16"/>
        </w:rPr>
        <w:t xml:space="preserve">given by the Practice </w:t>
      </w:r>
      <w:r w:rsidR="00D25074" w:rsidRPr="004043C7">
        <w:rPr>
          <w:rFonts w:cs="Arial"/>
          <w:sz w:val="16"/>
          <w:szCs w:val="16"/>
        </w:rPr>
        <w:t xml:space="preserve">pursuant to clause </w:t>
      </w:r>
      <w:r w:rsidR="00D25074" w:rsidRPr="004043C7">
        <w:rPr>
          <w:rFonts w:cs="Arial"/>
          <w:sz w:val="16"/>
          <w:szCs w:val="16"/>
        </w:rPr>
        <w:fldChar w:fldCharType="begin"/>
      </w:r>
      <w:r w:rsidR="00D25074" w:rsidRPr="004043C7">
        <w:rPr>
          <w:rFonts w:cs="Arial"/>
          <w:sz w:val="16"/>
          <w:szCs w:val="16"/>
        </w:rPr>
        <w:instrText xml:space="preserve"> REF _Ref49354955 \r \h </w:instrText>
      </w:r>
      <w:r w:rsidR="004043C7" w:rsidRPr="004043C7">
        <w:rPr>
          <w:rFonts w:cs="Arial"/>
          <w:sz w:val="16"/>
          <w:szCs w:val="16"/>
        </w:rPr>
        <w:instrText xml:space="preserve"> \* MERGEFORMAT </w:instrText>
      </w:r>
      <w:r w:rsidR="00D25074" w:rsidRPr="004043C7">
        <w:rPr>
          <w:rFonts w:cs="Arial"/>
          <w:sz w:val="16"/>
          <w:szCs w:val="16"/>
        </w:rPr>
      </w:r>
      <w:r w:rsidR="00D25074" w:rsidRPr="004043C7">
        <w:rPr>
          <w:rFonts w:cs="Arial"/>
          <w:sz w:val="16"/>
          <w:szCs w:val="16"/>
        </w:rPr>
        <w:fldChar w:fldCharType="separate"/>
      </w:r>
      <w:r w:rsidR="007F75C3">
        <w:rPr>
          <w:rFonts w:cs="Arial"/>
          <w:sz w:val="16"/>
          <w:szCs w:val="16"/>
        </w:rPr>
        <w:t>10</w:t>
      </w:r>
      <w:r w:rsidR="00D25074" w:rsidRPr="004043C7">
        <w:rPr>
          <w:rFonts w:cs="Arial"/>
          <w:sz w:val="16"/>
          <w:szCs w:val="16"/>
        </w:rPr>
        <w:fldChar w:fldCharType="end"/>
      </w:r>
      <w:r w:rsidR="00D25074" w:rsidRPr="004043C7">
        <w:rPr>
          <w:rFonts w:cs="Arial"/>
          <w:sz w:val="16"/>
          <w:szCs w:val="16"/>
        </w:rPr>
        <w:t xml:space="preserve"> of these Conditions </w:t>
      </w:r>
      <w:r w:rsidRPr="004043C7">
        <w:rPr>
          <w:rFonts w:cs="Arial"/>
          <w:sz w:val="16"/>
          <w:szCs w:val="16"/>
        </w:rPr>
        <w:t>shall not constitute an offer.</w:t>
      </w:r>
      <w:bookmarkEnd w:id="11"/>
      <w:r w:rsidR="005A3A28" w:rsidRPr="004043C7">
        <w:rPr>
          <w:rFonts w:cs="Arial"/>
          <w:sz w:val="16"/>
          <w:szCs w:val="16"/>
        </w:rPr>
        <w:t xml:space="preserve"> The </w:t>
      </w:r>
      <w:r w:rsidR="00DF322A" w:rsidRPr="004043C7">
        <w:rPr>
          <w:rFonts w:cs="Arial"/>
          <w:sz w:val="16"/>
          <w:szCs w:val="16"/>
        </w:rPr>
        <w:t>c</w:t>
      </w:r>
      <w:r w:rsidR="005A3A28" w:rsidRPr="004043C7">
        <w:rPr>
          <w:rFonts w:cs="Arial"/>
          <w:sz w:val="16"/>
          <w:szCs w:val="16"/>
        </w:rPr>
        <w:t xml:space="preserve">ustomer must refer to any valid </w:t>
      </w:r>
      <w:r w:rsidR="000E1265" w:rsidRPr="004043C7">
        <w:rPr>
          <w:rFonts w:cs="Arial"/>
          <w:sz w:val="16"/>
          <w:szCs w:val="16"/>
        </w:rPr>
        <w:t>Estimate</w:t>
      </w:r>
      <w:r w:rsidR="005A3A28" w:rsidRPr="004043C7">
        <w:rPr>
          <w:rFonts w:cs="Arial"/>
          <w:sz w:val="16"/>
          <w:szCs w:val="16"/>
        </w:rPr>
        <w:t xml:space="preserve"> it holds when it places an Order.</w:t>
      </w:r>
      <w:bookmarkEnd w:id="12"/>
    </w:p>
    <w:p w14:paraId="20AF801F" w14:textId="77777777" w:rsidR="003B0094" w:rsidRPr="004043C7" w:rsidRDefault="003B0094" w:rsidP="004043C7">
      <w:pPr>
        <w:pStyle w:val="MRHeading1"/>
        <w:tabs>
          <w:tab w:val="clear" w:pos="720"/>
        </w:tabs>
        <w:spacing w:before="0" w:after="120" w:line="240" w:lineRule="auto"/>
        <w:ind w:left="425" w:hanging="425"/>
        <w:rPr>
          <w:rFonts w:cs="Arial"/>
          <w:sz w:val="16"/>
          <w:szCs w:val="16"/>
        </w:rPr>
      </w:pPr>
      <w:bookmarkStart w:id="13" w:name="_Ref_a931568"/>
      <w:bookmarkStart w:id="14" w:name="_Ref_a217493"/>
      <w:bookmarkStart w:id="15" w:name="_Ref_a224592"/>
      <w:bookmarkStart w:id="16" w:name="_Ref49350139"/>
      <w:bookmarkStart w:id="17" w:name="_Toc31290024"/>
      <w:bookmarkStart w:id="18" w:name="_Toc31727743"/>
      <w:bookmarkStart w:id="19" w:name="_Ref32330072"/>
      <w:bookmarkEnd w:id="13"/>
      <w:bookmarkEnd w:id="14"/>
      <w:bookmarkEnd w:id="15"/>
      <w:r w:rsidRPr="004043C7">
        <w:rPr>
          <w:rFonts w:cs="Arial"/>
          <w:sz w:val="16"/>
          <w:szCs w:val="16"/>
        </w:rPr>
        <w:t>Supply of Services</w:t>
      </w:r>
      <w:bookmarkEnd w:id="16"/>
      <w:r w:rsidRPr="004043C7">
        <w:rPr>
          <w:rFonts w:cs="Arial"/>
          <w:sz w:val="16"/>
          <w:szCs w:val="16"/>
        </w:rPr>
        <w:t xml:space="preserve"> </w:t>
      </w:r>
    </w:p>
    <w:p w14:paraId="07D2EE2C" w14:textId="1586F615" w:rsidR="003B0094" w:rsidRPr="004043C7" w:rsidRDefault="003B0094"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Practice warrants to </w:t>
      </w:r>
      <w:r w:rsidR="00DF322A" w:rsidRPr="004043C7">
        <w:rPr>
          <w:rFonts w:cs="Arial"/>
          <w:sz w:val="16"/>
          <w:szCs w:val="16"/>
        </w:rPr>
        <w:t>the c</w:t>
      </w:r>
      <w:r w:rsidRPr="004043C7">
        <w:rPr>
          <w:rFonts w:cs="Arial"/>
          <w:sz w:val="16"/>
          <w:szCs w:val="16"/>
        </w:rPr>
        <w:t>ustomer that the Services will be provided using reasonable care and skill.</w:t>
      </w:r>
    </w:p>
    <w:p w14:paraId="34107E90" w14:textId="49AFAA78" w:rsidR="00040D31" w:rsidRPr="004043C7" w:rsidRDefault="00040D31"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In consideration of the P</w:t>
      </w:r>
      <w:r w:rsidR="00BE47E3" w:rsidRPr="004043C7">
        <w:rPr>
          <w:rFonts w:cs="Arial"/>
          <w:sz w:val="16"/>
          <w:szCs w:val="16"/>
        </w:rPr>
        <w:t>ractice providing Services</w:t>
      </w:r>
      <w:r w:rsidR="008D12CA" w:rsidRPr="004043C7">
        <w:rPr>
          <w:rFonts w:cs="Arial"/>
          <w:sz w:val="16"/>
          <w:szCs w:val="16"/>
        </w:rPr>
        <w:t>, including</w:t>
      </w:r>
      <w:r w:rsidR="00DF322A" w:rsidRPr="004043C7">
        <w:rPr>
          <w:rFonts w:cs="Arial"/>
          <w:sz w:val="16"/>
          <w:szCs w:val="16"/>
        </w:rPr>
        <w:t xml:space="preserve"> in relation to the c</w:t>
      </w:r>
      <w:r w:rsidR="00BE47E3" w:rsidRPr="004043C7">
        <w:rPr>
          <w:rFonts w:cs="Arial"/>
          <w:sz w:val="16"/>
          <w:szCs w:val="16"/>
        </w:rPr>
        <w:t xml:space="preserve">ustomer’s Small Animals, Equine or Farm Animals, the </w:t>
      </w:r>
      <w:r w:rsidR="00DF322A" w:rsidRPr="004043C7">
        <w:rPr>
          <w:rFonts w:cs="Arial"/>
          <w:sz w:val="16"/>
          <w:szCs w:val="16"/>
        </w:rPr>
        <w:t>c</w:t>
      </w:r>
      <w:r w:rsidRPr="004043C7">
        <w:rPr>
          <w:rFonts w:cs="Arial"/>
          <w:sz w:val="16"/>
          <w:szCs w:val="16"/>
        </w:rPr>
        <w:t>ustomer agrees to pay:</w:t>
      </w:r>
    </w:p>
    <w:p w14:paraId="77D43B57" w14:textId="0DD93C7A" w:rsidR="00040D31" w:rsidRPr="004043C7" w:rsidRDefault="00040D31" w:rsidP="001C5719">
      <w:pPr>
        <w:pStyle w:val="MRHeading3"/>
        <w:spacing w:before="0" w:after="60" w:line="240" w:lineRule="auto"/>
        <w:ind w:left="993" w:hanging="567"/>
        <w:rPr>
          <w:rFonts w:cs="Arial"/>
          <w:sz w:val="16"/>
          <w:szCs w:val="16"/>
        </w:rPr>
      </w:pPr>
      <w:bookmarkStart w:id="20" w:name="_Ref59182588"/>
      <w:r w:rsidRPr="004043C7">
        <w:rPr>
          <w:rFonts w:cs="Arial"/>
          <w:sz w:val="16"/>
          <w:szCs w:val="16"/>
        </w:rPr>
        <w:t>the</w:t>
      </w:r>
      <w:r w:rsidR="00BE47E3" w:rsidRPr="004043C7">
        <w:rPr>
          <w:rFonts w:cs="Arial"/>
          <w:sz w:val="16"/>
          <w:szCs w:val="16"/>
        </w:rPr>
        <w:t xml:space="preserve"> relevant</w:t>
      </w:r>
      <w:r w:rsidRPr="004043C7">
        <w:rPr>
          <w:rFonts w:cs="Arial"/>
          <w:sz w:val="16"/>
          <w:szCs w:val="16"/>
        </w:rPr>
        <w:t xml:space="preserve"> </w:t>
      </w:r>
      <w:r w:rsidR="00D7045A" w:rsidRPr="004043C7">
        <w:rPr>
          <w:rFonts w:cs="Arial"/>
          <w:sz w:val="16"/>
          <w:szCs w:val="16"/>
        </w:rPr>
        <w:t>Initial Consultation</w:t>
      </w:r>
      <w:r w:rsidRPr="004043C7">
        <w:rPr>
          <w:rFonts w:cs="Arial"/>
          <w:sz w:val="16"/>
          <w:szCs w:val="16"/>
        </w:rPr>
        <w:t xml:space="preserve"> Fee </w:t>
      </w:r>
      <w:r w:rsidR="003209F2" w:rsidRPr="004043C7">
        <w:rPr>
          <w:rFonts w:cs="Arial"/>
          <w:sz w:val="16"/>
          <w:szCs w:val="16"/>
        </w:rPr>
        <w:t xml:space="preserve">and any applicable </w:t>
      </w:r>
      <w:r w:rsidR="00BE47E3" w:rsidRPr="004043C7">
        <w:rPr>
          <w:rFonts w:cs="Arial"/>
          <w:sz w:val="16"/>
          <w:szCs w:val="16"/>
        </w:rPr>
        <w:t>Surcharge</w:t>
      </w:r>
      <w:r w:rsidR="003209F2" w:rsidRPr="004043C7">
        <w:rPr>
          <w:rFonts w:cs="Arial"/>
          <w:sz w:val="16"/>
          <w:szCs w:val="16"/>
        </w:rPr>
        <w:t xml:space="preserve"> </w:t>
      </w:r>
      <w:r w:rsidRPr="004043C7">
        <w:rPr>
          <w:rFonts w:cs="Arial"/>
          <w:sz w:val="16"/>
          <w:szCs w:val="16"/>
        </w:rPr>
        <w:t>in respect of an Appointment; or</w:t>
      </w:r>
      <w:bookmarkEnd w:id="20"/>
    </w:p>
    <w:p w14:paraId="67514643" w14:textId="61F1BBE1" w:rsidR="008D12CA" w:rsidRPr="004043C7" w:rsidRDefault="009B4C67" w:rsidP="001C5719">
      <w:pPr>
        <w:pStyle w:val="MRHeading3"/>
        <w:spacing w:before="0" w:after="60" w:line="240" w:lineRule="auto"/>
        <w:ind w:left="993" w:hanging="567"/>
        <w:rPr>
          <w:rFonts w:cs="Arial"/>
          <w:sz w:val="16"/>
          <w:szCs w:val="16"/>
        </w:rPr>
      </w:pPr>
      <w:r w:rsidRPr="004043C7">
        <w:rPr>
          <w:rFonts w:cs="Arial"/>
          <w:sz w:val="16"/>
          <w:szCs w:val="16"/>
        </w:rPr>
        <w:t xml:space="preserve">in respect of a Site Visit, </w:t>
      </w:r>
      <w:r w:rsidR="00040D31" w:rsidRPr="004043C7">
        <w:rPr>
          <w:rFonts w:cs="Arial"/>
          <w:sz w:val="16"/>
          <w:szCs w:val="16"/>
        </w:rPr>
        <w:t xml:space="preserve">the </w:t>
      </w:r>
      <w:r w:rsidR="00BE47E3" w:rsidRPr="004043C7">
        <w:rPr>
          <w:rFonts w:cs="Arial"/>
          <w:sz w:val="16"/>
          <w:szCs w:val="16"/>
        </w:rPr>
        <w:t xml:space="preserve">relevant </w:t>
      </w:r>
      <w:r w:rsidR="00D7045A" w:rsidRPr="004043C7">
        <w:rPr>
          <w:rFonts w:cs="Arial"/>
          <w:sz w:val="16"/>
          <w:szCs w:val="16"/>
        </w:rPr>
        <w:t>Initial Consultation</w:t>
      </w:r>
      <w:r w:rsidR="00040D31" w:rsidRPr="004043C7">
        <w:rPr>
          <w:rFonts w:cs="Arial"/>
          <w:sz w:val="16"/>
          <w:szCs w:val="16"/>
        </w:rPr>
        <w:t xml:space="preserve"> Fee</w:t>
      </w:r>
      <w:r w:rsidR="00D7045A" w:rsidRPr="004043C7">
        <w:rPr>
          <w:rFonts w:cs="Arial"/>
          <w:sz w:val="16"/>
          <w:szCs w:val="16"/>
        </w:rPr>
        <w:t>, any applicable Visit Fee,</w:t>
      </w:r>
      <w:r w:rsidR="003209F2" w:rsidRPr="004043C7">
        <w:rPr>
          <w:rFonts w:cs="Arial"/>
          <w:sz w:val="16"/>
          <w:szCs w:val="16"/>
        </w:rPr>
        <w:t xml:space="preserve"> and any</w:t>
      </w:r>
      <w:r w:rsidR="002D3B77" w:rsidRPr="004043C7">
        <w:rPr>
          <w:rFonts w:cs="Arial"/>
          <w:sz w:val="16"/>
          <w:szCs w:val="16"/>
        </w:rPr>
        <w:t xml:space="preserve"> applicable</w:t>
      </w:r>
      <w:r w:rsidR="003209F2" w:rsidRPr="004043C7">
        <w:rPr>
          <w:rFonts w:cs="Arial"/>
          <w:sz w:val="16"/>
          <w:szCs w:val="16"/>
        </w:rPr>
        <w:t xml:space="preserve"> Surcharge</w:t>
      </w:r>
      <w:r w:rsidR="00040D31" w:rsidRPr="004043C7">
        <w:rPr>
          <w:rFonts w:cs="Arial"/>
          <w:sz w:val="16"/>
          <w:szCs w:val="16"/>
        </w:rPr>
        <w:t xml:space="preserve"> per </w:t>
      </w:r>
      <w:r w:rsidR="00D7243B" w:rsidRPr="004043C7">
        <w:rPr>
          <w:rFonts w:cs="Arial"/>
          <w:sz w:val="16"/>
          <w:szCs w:val="16"/>
        </w:rPr>
        <w:t>Team Member</w:t>
      </w:r>
      <w:r w:rsidR="00040D31" w:rsidRPr="004043C7">
        <w:rPr>
          <w:rFonts w:cs="Arial"/>
          <w:sz w:val="16"/>
          <w:szCs w:val="16"/>
        </w:rPr>
        <w:t xml:space="preserve"> due to attend</w:t>
      </w:r>
      <w:r w:rsidR="008D12CA" w:rsidRPr="004043C7">
        <w:rPr>
          <w:rFonts w:cs="Arial"/>
          <w:sz w:val="16"/>
          <w:szCs w:val="16"/>
        </w:rPr>
        <w:t>;</w:t>
      </w:r>
      <w:r w:rsidR="003E4E84" w:rsidRPr="004043C7">
        <w:rPr>
          <w:rFonts w:cs="Arial"/>
          <w:sz w:val="16"/>
          <w:szCs w:val="16"/>
        </w:rPr>
        <w:t xml:space="preserve"> or</w:t>
      </w:r>
    </w:p>
    <w:p w14:paraId="314AA18A" w14:textId="6536E6E1" w:rsidR="00CE7EF3" w:rsidRPr="004043C7" w:rsidRDefault="003E4E84" w:rsidP="001C5719">
      <w:pPr>
        <w:pStyle w:val="MRHeading3"/>
        <w:spacing w:before="0" w:after="60" w:line="240" w:lineRule="auto"/>
        <w:ind w:left="993" w:hanging="567"/>
        <w:rPr>
          <w:rFonts w:cs="Arial"/>
          <w:sz w:val="16"/>
          <w:szCs w:val="16"/>
        </w:rPr>
      </w:pPr>
      <w:bookmarkStart w:id="21" w:name="_Ref56446340"/>
      <w:r w:rsidRPr="004043C7">
        <w:rPr>
          <w:rFonts w:cs="Arial"/>
          <w:sz w:val="16"/>
          <w:szCs w:val="16"/>
        </w:rPr>
        <w:t xml:space="preserve">the relevant price agreed in accordance with clause </w:t>
      </w:r>
      <w:r w:rsidRPr="004043C7">
        <w:rPr>
          <w:rFonts w:cs="Arial"/>
          <w:sz w:val="16"/>
          <w:szCs w:val="16"/>
        </w:rPr>
        <w:fldChar w:fldCharType="begin"/>
      </w:r>
      <w:r w:rsidRPr="004043C7">
        <w:rPr>
          <w:rFonts w:cs="Arial"/>
          <w:sz w:val="16"/>
          <w:szCs w:val="16"/>
        </w:rPr>
        <w:instrText xml:space="preserve"> REF _Ref56352492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7</w:t>
      </w:r>
      <w:r w:rsidRPr="004043C7">
        <w:rPr>
          <w:rFonts w:cs="Arial"/>
          <w:sz w:val="16"/>
          <w:szCs w:val="16"/>
        </w:rPr>
        <w:fldChar w:fldCharType="end"/>
      </w:r>
      <w:r w:rsidR="00FA38FB">
        <w:rPr>
          <w:rFonts w:cs="Arial"/>
          <w:sz w:val="16"/>
          <w:szCs w:val="16"/>
        </w:rPr>
        <w:t xml:space="preserve"> and/or charged to </w:t>
      </w:r>
      <w:r w:rsidR="00541CC3">
        <w:rPr>
          <w:rFonts w:cs="Arial"/>
          <w:sz w:val="16"/>
          <w:szCs w:val="16"/>
        </w:rPr>
        <w:t>the Practice</w:t>
      </w:r>
      <w:r w:rsidR="00FA38FB">
        <w:rPr>
          <w:rFonts w:cs="Arial"/>
          <w:sz w:val="16"/>
          <w:szCs w:val="16"/>
        </w:rPr>
        <w:t xml:space="preserve"> in relation to any out of hours services provided to the </w:t>
      </w:r>
      <w:r w:rsidR="00541CC3">
        <w:rPr>
          <w:rFonts w:cs="Arial"/>
          <w:sz w:val="16"/>
          <w:szCs w:val="16"/>
        </w:rPr>
        <w:t>c</w:t>
      </w:r>
      <w:r w:rsidR="00FA38FB">
        <w:rPr>
          <w:rFonts w:cs="Arial"/>
          <w:sz w:val="16"/>
          <w:szCs w:val="16"/>
        </w:rPr>
        <w:t xml:space="preserve">ustomer by a third party in accordance with clause </w:t>
      </w:r>
      <w:r w:rsidR="00FA38FB">
        <w:rPr>
          <w:rFonts w:cs="Arial"/>
          <w:sz w:val="16"/>
          <w:szCs w:val="16"/>
        </w:rPr>
        <w:fldChar w:fldCharType="begin"/>
      </w:r>
      <w:r w:rsidR="00FA38FB">
        <w:rPr>
          <w:rFonts w:cs="Arial"/>
          <w:sz w:val="16"/>
          <w:szCs w:val="16"/>
        </w:rPr>
        <w:instrText xml:space="preserve"> REF _Ref110335280 \r \h </w:instrText>
      </w:r>
      <w:r w:rsidR="00FA38FB">
        <w:rPr>
          <w:rFonts w:cs="Arial"/>
          <w:sz w:val="16"/>
          <w:szCs w:val="16"/>
        </w:rPr>
      </w:r>
      <w:r w:rsidR="00FA38FB">
        <w:rPr>
          <w:rFonts w:cs="Arial"/>
          <w:sz w:val="16"/>
          <w:szCs w:val="16"/>
        </w:rPr>
        <w:fldChar w:fldCharType="separate"/>
      </w:r>
      <w:r w:rsidR="007F75C3">
        <w:rPr>
          <w:rFonts w:cs="Arial"/>
          <w:sz w:val="16"/>
          <w:szCs w:val="16"/>
        </w:rPr>
        <w:t>13</w:t>
      </w:r>
      <w:r w:rsidR="00FA38FB">
        <w:rPr>
          <w:rFonts w:cs="Arial"/>
          <w:sz w:val="16"/>
          <w:szCs w:val="16"/>
        </w:rPr>
        <w:fldChar w:fldCharType="end"/>
      </w:r>
      <w:r w:rsidR="00FA38FB">
        <w:rPr>
          <w:rFonts w:cs="Arial"/>
          <w:sz w:val="16"/>
          <w:szCs w:val="16"/>
        </w:rPr>
        <w:t xml:space="preserve"> of these Conditions</w:t>
      </w:r>
      <w:r w:rsidR="00A33B99" w:rsidRPr="004043C7">
        <w:rPr>
          <w:rFonts w:cs="Arial"/>
          <w:sz w:val="16"/>
          <w:szCs w:val="16"/>
        </w:rPr>
        <w:t>.</w:t>
      </w:r>
      <w:bookmarkEnd w:id="21"/>
    </w:p>
    <w:p w14:paraId="4559349F" w14:textId="1E374C74" w:rsidR="00006E79" w:rsidRPr="004043C7" w:rsidRDefault="00DF322A"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The c</w:t>
      </w:r>
      <w:r w:rsidR="00A33B99" w:rsidRPr="004043C7">
        <w:rPr>
          <w:rFonts w:cs="Arial"/>
          <w:sz w:val="16"/>
          <w:szCs w:val="16"/>
        </w:rPr>
        <w:t>ustomer acknowledges and agrees that it shall be liable to pay the</w:t>
      </w:r>
      <w:r w:rsidR="007224E4" w:rsidRPr="004043C7">
        <w:rPr>
          <w:rFonts w:cs="Arial"/>
          <w:sz w:val="16"/>
          <w:szCs w:val="16"/>
        </w:rPr>
        <w:t xml:space="preserve"> relevant</w:t>
      </w:r>
      <w:r w:rsidR="00A33B99" w:rsidRPr="004043C7">
        <w:rPr>
          <w:rFonts w:cs="Arial"/>
          <w:sz w:val="16"/>
          <w:szCs w:val="16"/>
        </w:rPr>
        <w:t xml:space="preserve"> </w:t>
      </w:r>
      <w:r w:rsidR="004C3C08" w:rsidRPr="004043C7">
        <w:rPr>
          <w:rFonts w:cs="Arial"/>
          <w:sz w:val="16"/>
          <w:szCs w:val="16"/>
        </w:rPr>
        <w:t>Initial Consultation</w:t>
      </w:r>
      <w:r w:rsidR="00A33B99" w:rsidRPr="004043C7">
        <w:rPr>
          <w:rFonts w:cs="Arial"/>
          <w:sz w:val="16"/>
          <w:szCs w:val="16"/>
        </w:rPr>
        <w:t xml:space="preserve"> </w:t>
      </w:r>
      <w:r w:rsidR="007224E4" w:rsidRPr="004043C7">
        <w:rPr>
          <w:rFonts w:cs="Arial"/>
          <w:sz w:val="16"/>
          <w:szCs w:val="16"/>
        </w:rPr>
        <w:t>Fee</w:t>
      </w:r>
      <w:r w:rsidR="004C3C08" w:rsidRPr="004043C7">
        <w:rPr>
          <w:rFonts w:cs="Arial"/>
          <w:sz w:val="16"/>
          <w:szCs w:val="16"/>
        </w:rPr>
        <w:t xml:space="preserve"> and Visit Fee</w:t>
      </w:r>
      <w:r w:rsidR="009B4C67" w:rsidRPr="004043C7">
        <w:rPr>
          <w:rFonts w:cs="Arial"/>
          <w:sz w:val="16"/>
          <w:szCs w:val="16"/>
        </w:rPr>
        <w:t xml:space="preserve"> if </w:t>
      </w:r>
      <w:r w:rsidR="00A33B99" w:rsidRPr="004043C7">
        <w:rPr>
          <w:rFonts w:cs="Arial"/>
          <w:sz w:val="16"/>
          <w:szCs w:val="16"/>
        </w:rPr>
        <w:t xml:space="preserve">it cancels any Appointment or Site Visit </w:t>
      </w:r>
      <w:r w:rsidR="004F382D" w:rsidRPr="004043C7">
        <w:rPr>
          <w:rFonts w:cs="Arial"/>
          <w:sz w:val="16"/>
          <w:szCs w:val="16"/>
        </w:rPr>
        <w:t>less</w:t>
      </w:r>
      <w:r w:rsidR="00A33B99" w:rsidRPr="004043C7">
        <w:rPr>
          <w:rFonts w:cs="Arial"/>
          <w:sz w:val="16"/>
          <w:szCs w:val="16"/>
        </w:rPr>
        <w:t xml:space="preserve"> than one (1) Business Day prior to that Appointment or Site Visit’s scheduled date.</w:t>
      </w:r>
    </w:p>
    <w:p w14:paraId="6EEF7D89" w14:textId="2FCA5F60" w:rsidR="00040D31" w:rsidRPr="004043C7" w:rsidRDefault="00040D31" w:rsidP="004043C7">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w:t>
      </w:r>
      <w:r w:rsidR="00DF322A" w:rsidRPr="004043C7">
        <w:rPr>
          <w:rFonts w:cs="Arial"/>
          <w:sz w:val="16"/>
          <w:szCs w:val="16"/>
        </w:rPr>
        <w:t>c</w:t>
      </w:r>
      <w:r w:rsidRPr="004043C7">
        <w:rPr>
          <w:rFonts w:cs="Arial"/>
          <w:sz w:val="16"/>
          <w:szCs w:val="16"/>
        </w:rPr>
        <w:t xml:space="preserve">ustomer further </w:t>
      </w:r>
      <w:r w:rsidR="001E2BF3" w:rsidRPr="004043C7">
        <w:rPr>
          <w:rFonts w:cs="Arial"/>
          <w:sz w:val="16"/>
          <w:szCs w:val="16"/>
        </w:rPr>
        <w:t xml:space="preserve">acknowledges that it </w:t>
      </w:r>
      <w:r w:rsidR="00C1314A" w:rsidRPr="004043C7">
        <w:rPr>
          <w:rFonts w:cs="Arial"/>
          <w:sz w:val="16"/>
          <w:szCs w:val="16"/>
        </w:rPr>
        <w:t>may</w:t>
      </w:r>
      <w:r w:rsidRPr="004043C7">
        <w:rPr>
          <w:rFonts w:cs="Arial"/>
          <w:sz w:val="16"/>
          <w:szCs w:val="16"/>
        </w:rPr>
        <w:t xml:space="preserve"> pay such additional </w:t>
      </w:r>
      <w:r w:rsidR="00813C9B" w:rsidRPr="004043C7">
        <w:rPr>
          <w:rFonts w:cs="Arial"/>
          <w:sz w:val="16"/>
          <w:szCs w:val="16"/>
        </w:rPr>
        <w:t>prices</w:t>
      </w:r>
      <w:r w:rsidRPr="004043C7">
        <w:rPr>
          <w:rFonts w:cs="Arial"/>
          <w:sz w:val="16"/>
          <w:szCs w:val="16"/>
        </w:rPr>
        <w:t xml:space="preserve"> (exclusive of VAT) as</w:t>
      </w:r>
      <w:r w:rsidR="00593DA0" w:rsidRPr="004043C7">
        <w:rPr>
          <w:rFonts w:cs="Arial"/>
          <w:sz w:val="16"/>
          <w:szCs w:val="16"/>
        </w:rPr>
        <w:t xml:space="preserve"> may be set </w:t>
      </w:r>
      <w:r w:rsidR="009B4C67" w:rsidRPr="004043C7">
        <w:rPr>
          <w:rFonts w:cs="Arial"/>
          <w:sz w:val="16"/>
          <w:szCs w:val="16"/>
        </w:rPr>
        <w:t xml:space="preserve">out </w:t>
      </w:r>
      <w:r w:rsidR="00593DA0" w:rsidRPr="004043C7">
        <w:rPr>
          <w:rFonts w:cs="Arial"/>
          <w:sz w:val="16"/>
          <w:szCs w:val="16"/>
        </w:rPr>
        <w:t>pursuant to clause</w:t>
      </w:r>
      <w:r w:rsidR="004F382D" w:rsidRPr="004043C7">
        <w:rPr>
          <w:rFonts w:cs="Arial"/>
          <w:sz w:val="16"/>
          <w:szCs w:val="16"/>
        </w:rPr>
        <w:t>s</w:t>
      </w:r>
      <w:r w:rsidR="00593DA0" w:rsidRPr="004043C7">
        <w:rPr>
          <w:rFonts w:cs="Arial"/>
          <w:sz w:val="16"/>
          <w:szCs w:val="16"/>
        </w:rPr>
        <w:t xml:space="preserve"> </w:t>
      </w:r>
      <w:r w:rsidR="003E4E84" w:rsidRPr="004043C7">
        <w:rPr>
          <w:rFonts w:cs="Arial"/>
          <w:sz w:val="16"/>
          <w:szCs w:val="16"/>
        </w:rPr>
        <w:fldChar w:fldCharType="begin"/>
      </w:r>
      <w:r w:rsidR="003E4E84" w:rsidRPr="004043C7">
        <w:rPr>
          <w:rFonts w:cs="Arial"/>
          <w:sz w:val="16"/>
          <w:szCs w:val="16"/>
        </w:rPr>
        <w:instrText xml:space="preserve"> REF _Ref56352492 \r \h </w:instrText>
      </w:r>
      <w:r w:rsidR="004043C7" w:rsidRPr="004043C7">
        <w:rPr>
          <w:rFonts w:cs="Arial"/>
          <w:sz w:val="16"/>
          <w:szCs w:val="16"/>
        </w:rPr>
        <w:instrText xml:space="preserve"> \* MERGEFORMAT </w:instrText>
      </w:r>
      <w:r w:rsidR="003E4E84" w:rsidRPr="004043C7">
        <w:rPr>
          <w:rFonts w:cs="Arial"/>
          <w:sz w:val="16"/>
          <w:szCs w:val="16"/>
        </w:rPr>
      </w:r>
      <w:r w:rsidR="003E4E84" w:rsidRPr="004043C7">
        <w:rPr>
          <w:rFonts w:cs="Arial"/>
          <w:sz w:val="16"/>
          <w:szCs w:val="16"/>
        </w:rPr>
        <w:fldChar w:fldCharType="separate"/>
      </w:r>
      <w:r w:rsidR="007F75C3">
        <w:rPr>
          <w:rFonts w:cs="Arial"/>
          <w:sz w:val="16"/>
          <w:szCs w:val="16"/>
        </w:rPr>
        <w:t>7</w:t>
      </w:r>
      <w:r w:rsidR="003E4E84" w:rsidRPr="004043C7">
        <w:rPr>
          <w:rFonts w:cs="Arial"/>
          <w:sz w:val="16"/>
          <w:szCs w:val="16"/>
        </w:rPr>
        <w:fldChar w:fldCharType="end"/>
      </w:r>
      <w:r w:rsidR="004F382D" w:rsidRPr="004043C7">
        <w:rPr>
          <w:rFonts w:cs="Arial"/>
          <w:sz w:val="16"/>
          <w:szCs w:val="16"/>
        </w:rPr>
        <w:t xml:space="preserve">, </w:t>
      </w:r>
      <w:r w:rsidR="002D3B77" w:rsidRPr="004043C7">
        <w:rPr>
          <w:rFonts w:cs="Arial"/>
          <w:sz w:val="16"/>
          <w:szCs w:val="16"/>
        </w:rPr>
        <w:fldChar w:fldCharType="begin"/>
      </w:r>
      <w:r w:rsidR="002D3B77" w:rsidRPr="004043C7">
        <w:rPr>
          <w:rFonts w:cs="Arial"/>
          <w:sz w:val="16"/>
          <w:szCs w:val="16"/>
        </w:rPr>
        <w:instrText xml:space="preserve"> REF _Ref56367799 \r \h </w:instrText>
      </w:r>
      <w:r w:rsidR="004043C7" w:rsidRPr="004043C7">
        <w:rPr>
          <w:rFonts w:cs="Arial"/>
          <w:sz w:val="16"/>
          <w:szCs w:val="16"/>
        </w:rPr>
        <w:instrText xml:space="preserve"> \* MERGEFORMAT </w:instrText>
      </w:r>
      <w:r w:rsidR="002D3B77" w:rsidRPr="004043C7">
        <w:rPr>
          <w:rFonts w:cs="Arial"/>
          <w:sz w:val="16"/>
          <w:szCs w:val="16"/>
        </w:rPr>
      </w:r>
      <w:r w:rsidR="002D3B77" w:rsidRPr="004043C7">
        <w:rPr>
          <w:rFonts w:cs="Arial"/>
          <w:sz w:val="16"/>
          <w:szCs w:val="16"/>
        </w:rPr>
        <w:fldChar w:fldCharType="separate"/>
      </w:r>
      <w:r w:rsidR="007F75C3">
        <w:rPr>
          <w:rFonts w:cs="Arial"/>
          <w:sz w:val="16"/>
          <w:szCs w:val="16"/>
        </w:rPr>
        <w:t>13</w:t>
      </w:r>
      <w:r w:rsidR="002D3B77" w:rsidRPr="004043C7">
        <w:rPr>
          <w:rFonts w:cs="Arial"/>
          <w:sz w:val="16"/>
          <w:szCs w:val="16"/>
        </w:rPr>
        <w:fldChar w:fldCharType="end"/>
      </w:r>
      <w:r w:rsidR="004F382D" w:rsidRPr="004043C7">
        <w:rPr>
          <w:rFonts w:cs="Arial"/>
          <w:sz w:val="16"/>
          <w:szCs w:val="16"/>
        </w:rPr>
        <w:t>,</w:t>
      </w:r>
      <w:r w:rsidR="00593DA0" w:rsidRPr="004043C7">
        <w:rPr>
          <w:rFonts w:cs="Arial"/>
          <w:sz w:val="16"/>
          <w:szCs w:val="16"/>
        </w:rPr>
        <w:t xml:space="preserve"> by</w:t>
      </w:r>
      <w:r w:rsidR="005A3A28" w:rsidRPr="004043C7">
        <w:rPr>
          <w:rFonts w:cs="Arial"/>
          <w:sz w:val="16"/>
          <w:szCs w:val="16"/>
        </w:rPr>
        <w:t xml:space="preserve"> a</w:t>
      </w:r>
      <w:r w:rsidR="000E1265" w:rsidRPr="004043C7">
        <w:rPr>
          <w:rFonts w:cs="Arial"/>
          <w:sz w:val="16"/>
          <w:szCs w:val="16"/>
        </w:rPr>
        <w:t>n</w:t>
      </w:r>
      <w:r w:rsidR="005A3A28" w:rsidRPr="004043C7">
        <w:rPr>
          <w:rFonts w:cs="Arial"/>
          <w:sz w:val="16"/>
          <w:szCs w:val="16"/>
        </w:rPr>
        <w:t xml:space="preserve"> </w:t>
      </w:r>
      <w:r w:rsidR="000E1265" w:rsidRPr="004043C7">
        <w:rPr>
          <w:rFonts w:cs="Arial"/>
          <w:sz w:val="16"/>
          <w:szCs w:val="16"/>
        </w:rPr>
        <w:t>Estimate</w:t>
      </w:r>
      <w:r w:rsidR="001E2BF3" w:rsidRPr="004043C7">
        <w:rPr>
          <w:rFonts w:cs="Arial"/>
          <w:sz w:val="16"/>
          <w:szCs w:val="16"/>
        </w:rPr>
        <w:t>,</w:t>
      </w:r>
      <w:r w:rsidR="00C1314A" w:rsidRPr="004043C7">
        <w:rPr>
          <w:rFonts w:cs="Arial"/>
          <w:sz w:val="16"/>
          <w:szCs w:val="16"/>
        </w:rPr>
        <w:t xml:space="preserve"> or otherwise,</w:t>
      </w:r>
      <w:r w:rsidRPr="004043C7">
        <w:rPr>
          <w:rFonts w:cs="Arial"/>
          <w:sz w:val="16"/>
          <w:szCs w:val="16"/>
        </w:rPr>
        <w:t xml:space="preserve"> in </w:t>
      </w:r>
      <w:r w:rsidR="009B4C67" w:rsidRPr="004043C7">
        <w:rPr>
          <w:rFonts w:cs="Arial"/>
          <w:sz w:val="16"/>
          <w:szCs w:val="16"/>
        </w:rPr>
        <w:t xml:space="preserve">each case in </w:t>
      </w:r>
      <w:r w:rsidRPr="004043C7">
        <w:rPr>
          <w:rFonts w:cs="Arial"/>
          <w:sz w:val="16"/>
          <w:szCs w:val="16"/>
        </w:rPr>
        <w:t xml:space="preserve">respect of any additional Services and/or </w:t>
      </w:r>
      <w:r w:rsidR="00DF322A" w:rsidRPr="004043C7">
        <w:rPr>
          <w:rFonts w:cs="Arial"/>
          <w:sz w:val="16"/>
          <w:szCs w:val="16"/>
        </w:rPr>
        <w:t>Product</w:t>
      </w:r>
      <w:r w:rsidRPr="004043C7">
        <w:rPr>
          <w:rFonts w:cs="Arial"/>
          <w:sz w:val="16"/>
          <w:szCs w:val="16"/>
        </w:rPr>
        <w:t xml:space="preserve">s </w:t>
      </w:r>
      <w:r w:rsidR="004F382D" w:rsidRPr="004043C7">
        <w:rPr>
          <w:rFonts w:cs="Arial"/>
          <w:sz w:val="16"/>
          <w:szCs w:val="16"/>
        </w:rPr>
        <w:t>it requests</w:t>
      </w:r>
      <w:r w:rsidRPr="004043C7">
        <w:rPr>
          <w:rFonts w:cs="Arial"/>
          <w:sz w:val="16"/>
          <w:szCs w:val="16"/>
        </w:rPr>
        <w:t xml:space="preserve"> </w:t>
      </w:r>
      <w:r w:rsidR="004F382D" w:rsidRPr="004043C7">
        <w:rPr>
          <w:rFonts w:cs="Arial"/>
          <w:sz w:val="16"/>
          <w:szCs w:val="16"/>
        </w:rPr>
        <w:t xml:space="preserve">prior to, </w:t>
      </w:r>
      <w:r w:rsidRPr="004043C7">
        <w:rPr>
          <w:rFonts w:cs="Arial"/>
          <w:sz w:val="16"/>
          <w:szCs w:val="16"/>
        </w:rPr>
        <w:t>during or following an Appointment or Site Visit.</w:t>
      </w:r>
      <w:r w:rsidR="00136077" w:rsidRPr="004043C7">
        <w:rPr>
          <w:rFonts w:cs="Arial"/>
          <w:sz w:val="16"/>
          <w:szCs w:val="16"/>
        </w:rPr>
        <w:t xml:space="preserve"> All such</w:t>
      </w:r>
      <w:r w:rsidR="008E14AF" w:rsidRPr="004043C7">
        <w:rPr>
          <w:rFonts w:cs="Arial"/>
          <w:sz w:val="16"/>
          <w:szCs w:val="16"/>
        </w:rPr>
        <w:t xml:space="preserve"> requests for</w:t>
      </w:r>
      <w:r w:rsidR="00136077" w:rsidRPr="004043C7">
        <w:rPr>
          <w:rFonts w:cs="Arial"/>
          <w:sz w:val="16"/>
          <w:szCs w:val="16"/>
        </w:rPr>
        <w:t xml:space="preserve"> additional Services and/or </w:t>
      </w:r>
      <w:r w:rsidR="00DF322A" w:rsidRPr="004043C7">
        <w:rPr>
          <w:rFonts w:cs="Arial"/>
          <w:sz w:val="16"/>
          <w:szCs w:val="16"/>
        </w:rPr>
        <w:t>Product</w:t>
      </w:r>
      <w:r w:rsidR="00136077" w:rsidRPr="004043C7">
        <w:rPr>
          <w:rFonts w:cs="Arial"/>
          <w:sz w:val="16"/>
          <w:szCs w:val="16"/>
        </w:rPr>
        <w:t>s will be</w:t>
      </w:r>
      <w:r w:rsidR="00C1314A" w:rsidRPr="004043C7">
        <w:rPr>
          <w:rFonts w:cs="Arial"/>
          <w:sz w:val="16"/>
          <w:szCs w:val="16"/>
        </w:rPr>
        <w:t xml:space="preserve"> treated as a new Order which, if accepted, will be </w:t>
      </w:r>
      <w:r w:rsidR="00136077" w:rsidRPr="004043C7">
        <w:rPr>
          <w:rFonts w:cs="Arial"/>
          <w:sz w:val="16"/>
          <w:szCs w:val="16"/>
        </w:rPr>
        <w:t>subject to these Conditions.</w:t>
      </w:r>
      <w:r w:rsidR="00953E6A" w:rsidRPr="00953E6A">
        <w:rPr>
          <w:rFonts w:cs="Arial"/>
          <w:sz w:val="16"/>
          <w:szCs w:val="16"/>
        </w:rPr>
        <w:t xml:space="preserve"> </w:t>
      </w:r>
      <w:r w:rsidR="00953E6A">
        <w:rPr>
          <w:rFonts w:cs="Arial"/>
          <w:sz w:val="16"/>
          <w:szCs w:val="16"/>
        </w:rPr>
        <w:t xml:space="preserve">For the avoidance of doubt, VAT will be applied to all prices at the time payment is requested in accordance with clause </w:t>
      </w:r>
      <w:r w:rsidR="00953E6A">
        <w:rPr>
          <w:rFonts w:cs="Arial"/>
          <w:sz w:val="16"/>
          <w:szCs w:val="16"/>
        </w:rPr>
        <w:fldChar w:fldCharType="begin"/>
      </w:r>
      <w:r w:rsidR="00953E6A">
        <w:rPr>
          <w:rFonts w:cs="Arial"/>
          <w:sz w:val="16"/>
          <w:szCs w:val="16"/>
        </w:rPr>
        <w:instrText xml:space="preserve"> REF _Ref61012184 \r \h </w:instrText>
      </w:r>
      <w:r w:rsidR="00953E6A">
        <w:rPr>
          <w:rFonts w:cs="Arial"/>
          <w:sz w:val="16"/>
          <w:szCs w:val="16"/>
        </w:rPr>
      </w:r>
      <w:r w:rsidR="00953E6A">
        <w:rPr>
          <w:rFonts w:cs="Arial"/>
          <w:sz w:val="16"/>
          <w:szCs w:val="16"/>
        </w:rPr>
        <w:fldChar w:fldCharType="separate"/>
      </w:r>
      <w:r w:rsidR="007F75C3">
        <w:rPr>
          <w:rFonts w:cs="Arial"/>
          <w:sz w:val="16"/>
          <w:szCs w:val="16"/>
        </w:rPr>
        <w:t>8</w:t>
      </w:r>
      <w:r w:rsidR="00953E6A">
        <w:rPr>
          <w:rFonts w:cs="Arial"/>
          <w:sz w:val="16"/>
          <w:szCs w:val="16"/>
        </w:rPr>
        <w:fldChar w:fldCharType="end"/>
      </w:r>
      <w:r w:rsidR="00953E6A">
        <w:rPr>
          <w:rFonts w:cs="Arial"/>
          <w:sz w:val="16"/>
          <w:szCs w:val="16"/>
        </w:rPr>
        <w:t>.</w:t>
      </w:r>
    </w:p>
    <w:p w14:paraId="7B8AC345" w14:textId="15CC628F" w:rsidR="00812918" w:rsidRPr="004043C7" w:rsidRDefault="009B4C67" w:rsidP="004043C7">
      <w:pPr>
        <w:pStyle w:val="MRHeading1"/>
        <w:tabs>
          <w:tab w:val="clear" w:pos="720"/>
        </w:tabs>
        <w:spacing w:before="0" w:after="120" w:line="240" w:lineRule="auto"/>
        <w:ind w:left="425" w:hanging="425"/>
        <w:rPr>
          <w:rFonts w:cs="Arial"/>
          <w:sz w:val="16"/>
          <w:szCs w:val="16"/>
        </w:rPr>
      </w:pPr>
      <w:bookmarkStart w:id="22" w:name="_Ref49334016"/>
      <w:r w:rsidRPr="004043C7">
        <w:rPr>
          <w:rFonts w:cs="Arial"/>
          <w:sz w:val="16"/>
          <w:szCs w:val="16"/>
        </w:rPr>
        <w:t xml:space="preserve">Products </w:t>
      </w:r>
      <w:bookmarkEnd w:id="17"/>
      <w:bookmarkEnd w:id="18"/>
      <w:bookmarkEnd w:id="19"/>
      <w:bookmarkEnd w:id="22"/>
    </w:p>
    <w:p w14:paraId="09166390" w14:textId="0B2C63E0" w:rsidR="005643F2" w:rsidRPr="004043C7" w:rsidRDefault="00812918" w:rsidP="004043C7">
      <w:pPr>
        <w:pStyle w:val="MRHeading2"/>
        <w:tabs>
          <w:tab w:val="clear" w:pos="720"/>
        </w:tabs>
        <w:spacing w:before="0" w:after="120" w:line="240" w:lineRule="auto"/>
        <w:ind w:left="425" w:hanging="425"/>
        <w:rPr>
          <w:rFonts w:cs="Arial"/>
          <w:sz w:val="16"/>
          <w:szCs w:val="16"/>
        </w:rPr>
      </w:pPr>
      <w:bookmarkStart w:id="23" w:name="_Ref49331893"/>
      <w:r w:rsidRPr="004043C7">
        <w:rPr>
          <w:rFonts w:cs="Arial"/>
          <w:sz w:val="16"/>
          <w:szCs w:val="16"/>
        </w:rPr>
        <w:t xml:space="preserve">The Practice </w:t>
      </w:r>
      <w:r w:rsidR="000774EF" w:rsidRPr="004043C7">
        <w:rPr>
          <w:rFonts w:cs="Arial"/>
          <w:sz w:val="16"/>
          <w:szCs w:val="16"/>
        </w:rPr>
        <w:t xml:space="preserve">may </w:t>
      </w:r>
      <w:r w:rsidRPr="004043C7">
        <w:rPr>
          <w:rFonts w:cs="Arial"/>
          <w:sz w:val="16"/>
          <w:szCs w:val="16"/>
        </w:rPr>
        <w:t xml:space="preserve">stock </w:t>
      </w:r>
      <w:r w:rsidR="00DF322A" w:rsidRPr="004043C7">
        <w:rPr>
          <w:rFonts w:cs="Arial"/>
          <w:sz w:val="16"/>
          <w:szCs w:val="16"/>
        </w:rPr>
        <w:t>Product</w:t>
      </w:r>
      <w:r w:rsidRPr="004043C7">
        <w:rPr>
          <w:rFonts w:cs="Arial"/>
          <w:sz w:val="16"/>
          <w:szCs w:val="16"/>
        </w:rPr>
        <w:t>s</w:t>
      </w:r>
      <w:r w:rsidR="00871523" w:rsidRPr="004043C7">
        <w:rPr>
          <w:rFonts w:cs="Arial"/>
          <w:sz w:val="16"/>
          <w:szCs w:val="16"/>
        </w:rPr>
        <w:t xml:space="preserve"> </w:t>
      </w:r>
      <w:r w:rsidR="007F21A9" w:rsidRPr="004043C7">
        <w:rPr>
          <w:rFonts w:cs="Arial"/>
          <w:sz w:val="16"/>
          <w:szCs w:val="16"/>
        </w:rPr>
        <w:t xml:space="preserve">for use </w:t>
      </w:r>
      <w:r w:rsidR="000774EF" w:rsidRPr="004043C7">
        <w:rPr>
          <w:rFonts w:cs="Arial"/>
          <w:sz w:val="16"/>
          <w:szCs w:val="16"/>
        </w:rPr>
        <w:t>with</w:t>
      </w:r>
      <w:r w:rsidR="007F21A9" w:rsidRPr="004043C7">
        <w:rPr>
          <w:rFonts w:cs="Arial"/>
          <w:sz w:val="16"/>
          <w:szCs w:val="16"/>
        </w:rPr>
        <w:t xml:space="preserve"> </w:t>
      </w:r>
      <w:r w:rsidR="00871523" w:rsidRPr="004043C7">
        <w:rPr>
          <w:rFonts w:cs="Arial"/>
          <w:sz w:val="16"/>
          <w:szCs w:val="16"/>
        </w:rPr>
        <w:t xml:space="preserve">Small Animals, Equine </w:t>
      </w:r>
      <w:r w:rsidR="007F21A9" w:rsidRPr="004043C7">
        <w:rPr>
          <w:rFonts w:cs="Arial"/>
          <w:sz w:val="16"/>
          <w:szCs w:val="16"/>
        </w:rPr>
        <w:t>and/</w:t>
      </w:r>
      <w:r w:rsidR="00871523" w:rsidRPr="004043C7">
        <w:rPr>
          <w:rFonts w:cs="Arial"/>
          <w:sz w:val="16"/>
          <w:szCs w:val="16"/>
        </w:rPr>
        <w:t>or Farm Animals</w:t>
      </w:r>
      <w:r w:rsidRPr="004043C7">
        <w:rPr>
          <w:rFonts w:cs="Arial"/>
          <w:sz w:val="16"/>
          <w:szCs w:val="16"/>
        </w:rPr>
        <w:t xml:space="preserve"> and </w:t>
      </w:r>
      <w:r w:rsidR="000774EF" w:rsidRPr="004043C7">
        <w:rPr>
          <w:rFonts w:cs="Arial"/>
          <w:sz w:val="16"/>
          <w:szCs w:val="16"/>
        </w:rPr>
        <w:t xml:space="preserve">where appropriate </w:t>
      </w:r>
      <w:r w:rsidRPr="004043C7">
        <w:rPr>
          <w:rFonts w:cs="Arial"/>
          <w:sz w:val="16"/>
          <w:szCs w:val="16"/>
        </w:rPr>
        <w:t xml:space="preserve">may provide these </w:t>
      </w:r>
      <w:r w:rsidR="00DF322A" w:rsidRPr="004043C7">
        <w:rPr>
          <w:rFonts w:cs="Arial"/>
          <w:sz w:val="16"/>
          <w:szCs w:val="16"/>
        </w:rPr>
        <w:t>Product</w:t>
      </w:r>
      <w:r w:rsidRPr="004043C7">
        <w:rPr>
          <w:rFonts w:cs="Arial"/>
          <w:sz w:val="16"/>
          <w:szCs w:val="16"/>
        </w:rPr>
        <w:t xml:space="preserve">s to </w:t>
      </w:r>
      <w:r w:rsidR="00DF322A" w:rsidRPr="004043C7">
        <w:rPr>
          <w:rFonts w:cs="Arial"/>
          <w:sz w:val="16"/>
          <w:szCs w:val="16"/>
        </w:rPr>
        <w:t>the c</w:t>
      </w:r>
      <w:r w:rsidR="00AB5B03" w:rsidRPr="004043C7">
        <w:rPr>
          <w:rFonts w:cs="Arial"/>
          <w:sz w:val="16"/>
          <w:szCs w:val="16"/>
        </w:rPr>
        <w:t xml:space="preserve">ustomer in the fulfilment of an Order placed </w:t>
      </w:r>
      <w:r w:rsidR="007224E4" w:rsidRPr="004043C7">
        <w:rPr>
          <w:rFonts w:cs="Arial"/>
          <w:sz w:val="16"/>
          <w:szCs w:val="16"/>
        </w:rPr>
        <w:t>in accordance</w:t>
      </w:r>
      <w:r w:rsidR="00AB5B03" w:rsidRPr="004043C7">
        <w:rPr>
          <w:rFonts w:cs="Arial"/>
          <w:sz w:val="16"/>
          <w:szCs w:val="16"/>
        </w:rPr>
        <w:t xml:space="preserve"> with clause </w:t>
      </w:r>
      <w:r w:rsidR="009D56CD">
        <w:rPr>
          <w:rFonts w:cs="Arial"/>
          <w:sz w:val="16"/>
          <w:szCs w:val="16"/>
        </w:rPr>
        <w:fldChar w:fldCharType="begin"/>
      </w:r>
      <w:r w:rsidR="009D56CD">
        <w:rPr>
          <w:rFonts w:cs="Arial"/>
          <w:sz w:val="16"/>
          <w:szCs w:val="16"/>
        </w:rPr>
        <w:instrText xml:space="preserve"> REF _Ref107934529 \r \h </w:instrText>
      </w:r>
      <w:r w:rsidR="009D56CD">
        <w:rPr>
          <w:rFonts w:cs="Arial"/>
          <w:sz w:val="16"/>
          <w:szCs w:val="16"/>
        </w:rPr>
      </w:r>
      <w:r w:rsidR="009D56CD">
        <w:rPr>
          <w:rFonts w:cs="Arial"/>
          <w:sz w:val="16"/>
          <w:szCs w:val="16"/>
        </w:rPr>
        <w:fldChar w:fldCharType="separate"/>
      </w:r>
      <w:r w:rsidR="007F75C3">
        <w:rPr>
          <w:rFonts w:cs="Arial"/>
          <w:sz w:val="16"/>
          <w:szCs w:val="16"/>
        </w:rPr>
        <w:t>1</w:t>
      </w:r>
      <w:r w:rsidR="009D56CD">
        <w:rPr>
          <w:rFonts w:cs="Arial"/>
          <w:sz w:val="16"/>
          <w:szCs w:val="16"/>
        </w:rPr>
        <w:fldChar w:fldCharType="end"/>
      </w:r>
      <w:r w:rsidR="00AB5B03" w:rsidRPr="004043C7">
        <w:rPr>
          <w:rFonts w:cs="Arial"/>
          <w:sz w:val="16"/>
          <w:szCs w:val="16"/>
        </w:rPr>
        <w:t xml:space="preserve"> of th</w:t>
      </w:r>
      <w:r w:rsidR="007224E4" w:rsidRPr="004043C7">
        <w:rPr>
          <w:rFonts w:cs="Arial"/>
          <w:sz w:val="16"/>
          <w:szCs w:val="16"/>
        </w:rPr>
        <w:t>is</w:t>
      </w:r>
      <w:r w:rsidR="00AB5B03" w:rsidRPr="004043C7">
        <w:rPr>
          <w:rFonts w:cs="Arial"/>
          <w:sz w:val="16"/>
          <w:szCs w:val="16"/>
        </w:rPr>
        <w:t xml:space="preserve"> </w:t>
      </w:r>
      <w:r w:rsidR="005643F2" w:rsidRPr="004043C7">
        <w:rPr>
          <w:rFonts w:cs="Arial"/>
          <w:sz w:val="16"/>
          <w:szCs w:val="16"/>
        </w:rPr>
        <w:t>Con</w:t>
      </w:r>
      <w:r w:rsidR="007224E4" w:rsidRPr="004043C7">
        <w:rPr>
          <w:rFonts w:cs="Arial"/>
          <w:sz w:val="16"/>
          <w:szCs w:val="16"/>
        </w:rPr>
        <w:t>tract</w:t>
      </w:r>
      <w:r w:rsidRPr="004043C7">
        <w:rPr>
          <w:rFonts w:cs="Arial"/>
          <w:sz w:val="16"/>
          <w:szCs w:val="16"/>
        </w:rPr>
        <w:t>.</w:t>
      </w:r>
      <w:bookmarkEnd w:id="23"/>
      <w:r w:rsidRPr="004043C7">
        <w:rPr>
          <w:rFonts w:cs="Arial"/>
          <w:sz w:val="16"/>
          <w:szCs w:val="16"/>
        </w:rPr>
        <w:t xml:space="preserve"> </w:t>
      </w:r>
    </w:p>
    <w:p w14:paraId="3D020725" w14:textId="48C34793" w:rsidR="005A3A28" w:rsidRPr="004043C7" w:rsidRDefault="00EC47C8" w:rsidP="004043C7">
      <w:pPr>
        <w:pStyle w:val="MRHeading2"/>
        <w:tabs>
          <w:tab w:val="clear" w:pos="720"/>
        </w:tabs>
        <w:spacing w:before="0" w:after="120" w:line="240" w:lineRule="auto"/>
        <w:ind w:left="425" w:hanging="425"/>
        <w:rPr>
          <w:rFonts w:cs="Arial"/>
          <w:sz w:val="16"/>
          <w:szCs w:val="16"/>
        </w:rPr>
      </w:pPr>
      <w:r w:rsidRPr="004043C7">
        <w:rPr>
          <w:rFonts w:cs="Arial"/>
          <w:sz w:val="16"/>
          <w:szCs w:val="16"/>
        </w:rPr>
        <w:t xml:space="preserve">In consideration of </w:t>
      </w:r>
      <w:r w:rsidR="00593DA0" w:rsidRPr="004043C7">
        <w:rPr>
          <w:rFonts w:cs="Arial"/>
          <w:sz w:val="16"/>
          <w:szCs w:val="16"/>
        </w:rPr>
        <w:t>a</w:t>
      </w:r>
      <w:r w:rsidRPr="004043C7">
        <w:rPr>
          <w:rFonts w:cs="Arial"/>
          <w:sz w:val="16"/>
          <w:szCs w:val="16"/>
        </w:rPr>
        <w:t xml:space="preserve"> supply of </w:t>
      </w:r>
      <w:r w:rsidR="00DF322A" w:rsidRPr="004043C7">
        <w:rPr>
          <w:rFonts w:cs="Arial"/>
          <w:sz w:val="16"/>
          <w:szCs w:val="16"/>
        </w:rPr>
        <w:t>Product</w:t>
      </w:r>
      <w:r w:rsidRPr="004043C7">
        <w:rPr>
          <w:rFonts w:cs="Arial"/>
          <w:sz w:val="16"/>
          <w:szCs w:val="16"/>
        </w:rPr>
        <w:t>s</w:t>
      </w:r>
      <w:r w:rsidR="007224E4" w:rsidRPr="004043C7">
        <w:rPr>
          <w:rFonts w:cs="Arial"/>
          <w:sz w:val="16"/>
          <w:szCs w:val="16"/>
        </w:rPr>
        <w:t xml:space="preserve"> </w:t>
      </w:r>
      <w:r w:rsidR="00DF322A" w:rsidRPr="004043C7">
        <w:rPr>
          <w:rFonts w:cs="Arial"/>
          <w:sz w:val="16"/>
          <w:szCs w:val="16"/>
        </w:rPr>
        <w:t>by the Practice, the c</w:t>
      </w:r>
      <w:r w:rsidRPr="004043C7">
        <w:rPr>
          <w:rFonts w:cs="Arial"/>
          <w:sz w:val="16"/>
          <w:szCs w:val="16"/>
        </w:rPr>
        <w:t>ustomer agrees to pay</w:t>
      </w:r>
      <w:r w:rsidR="005A3A28" w:rsidRPr="004043C7">
        <w:rPr>
          <w:rFonts w:cs="Arial"/>
          <w:sz w:val="16"/>
          <w:szCs w:val="16"/>
        </w:rPr>
        <w:t>:</w:t>
      </w:r>
    </w:p>
    <w:p w14:paraId="52E0822D" w14:textId="6DF14B28" w:rsidR="00EC47C8" w:rsidRPr="004043C7" w:rsidRDefault="00EC47C8" w:rsidP="001C5719">
      <w:pPr>
        <w:pStyle w:val="MRHeading3"/>
        <w:spacing w:before="0" w:after="120" w:line="240" w:lineRule="auto"/>
        <w:ind w:left="993" w:hanging="567"/>
        <w:rPr>
          <w:rFonts w:cs="Arial"/>
          <w:sz w:val="16"/>
          <w:szCs w:val="16"/>
        </w:rPr>
      </w:pPr>
      <w:r w:rsidRPr="004043C7">
        <w:rPr>
          <w:rFonts w:cs="Arial"/>
          <w:sz w:val="16"/>
          <w:szCs w:val="16"/>
        </w:rPr>
        <w:t>the</w:t>
      </w:r>
      <w:r w:rsidR="007224E4" w:rsidRPr="004043C7">
        <w:rPr>
          <w:rFonts w:cs="Arial"/>
          <w:sz w:val="16"/>
          <w:szCs w:val="16"/>
        </w:rPr>
        <w:t xml:space="preserve"> </w:t>
      </w:r>
      <w:r w:rsidR="00813C9B" w:rsidRPr="004043C7">
        <w:rPr>
          <w:rFonts w:cs="Arial"/>
          <w:sz w:val="16"/>
          <w:szCs w:val="16"/>
        </w:rPr>
        <w:t>price</w:t>
      </w:r>
      <w:r w:rsidR="005A3A28" w:rsidRPr="004043C7">
        <w:rPr>
          <w:rFonts w:cs="Arial"/>
          <w:sz w:val="16"/>
          <w:szCs w:val="16"/>
        </w:rPr>
        <w:t xml:space="preserve"> quoted in any </w:t>
      </w:r>
      <w:r w:rsidR="00593DA0" w:rsidRPr="004043C7">
        <w:rPr>
          <w:rFonts w:cs="Arial"/>
          <w:sz w:val="16"/>
          <w:szCs w:val="16"/>
        </w:rPr>
        <w:t xml:space="preserve">relevant </w:t>
      </w:r>
      <w:r w:rsidR="000E1265" w:rsidRPr="004043C7">
        <w:rPr>
          <w:rFonts w:cs="Arial"/>
          <w:sz w:val="16"/>
          <w:szCs w:val="16"/>
        </w:rPr>
        <w:t>Estimate</w:t>
      </w:r>
      <w:r w:rsidR="005A3A28" w:rsidRPr="004043C7">
        <w:rPr>
          <w:rFonts w:cs="Arial"/>
          <w:sz w:val="16"/>
          <w:szCs w:val="16"/>
        </w:rPr>
        <w:t xml:space="preserve">; </w:t>
      </w:r>
      <w:r w:rsidR="008E14AF" w:rsidRPr="004043C7">
        <w:rPr>
          <w:rFonts w:cs="Arial"/>
          <w:sz w:val="16"/>
          <w:szCs w:val="16"/>
        </w:rPr>
        <w:t>and/</w:t>
      </w:r>
      <w:r w:rsidR="005A3A28" w:rsidRPr="004043C7">
        <w:rPr>
          <w:rFonts w:cs="Arial"/>
          <w:sz w:val="16"/>
          <w:szCs w:val="16"/>
        </w:rPr>
        <w:t>or</w:t>
      </w:r>
    </w:p>
    <w:p w14:paraId="1FFFE647" w14:textId="6BBF3A8A" w:rsidR="005A3A28" w:rsidRPr="004043C7" w:rsidRDefault="003E6A98" w:rsidP="001C5719">
      <w:pPr>
        <w:pStyle w:val="MRHeading3"/>
        <w:spacing w:before="0" w:after="120" w:line="240" w:lineRule="auto"/>
        <w:ind w:left="993" w:hanging="567"/>
        <w:rPr>
          <w:rFonts w:cs="Arial"/>
          <w:sz w:val="16"/>
          <w:szCs w:val="16"/>
        </w:rPr>
      </w:pPr>
      <w:r w:rsidRPr="004043C7">
        <w:rPr>
          <w:rFonts w:cs="Arial"/>
          <w:sz w:val="16"/>
          <w:szCs w:val="16"/>
        </w:rPr>
        <w:t xml:space="preserve">such other </w:t>
      </w:r>
      <w:r w:rsidR="007224E4" w:rsidRPr="004043C7">
        <w:rPr>
          <w:rFonts w:cs="Arial"/>
          <w:sz w:val="16"/>
          <w:szCs w:val="16"/>
        </w:rPr>
        <w:t xml:space="preserve">relevant </w:t>
      </w:r>
      <w:r w:rsidR="00813C9B" w:rsidRPr="004043C7">
        <w:rPr>
          <w:rFonts w:cs="Arial"/>
          <w:sz w:val="16"/>
          <w:szCs w:val="16"/>
        </w:rPr>
        <w:t>prices</w:t>
      </w:r>
      <w:r w:rsidRPr="004043C7">
        <w:rPr>
          <w:rFonts w:cs="Arial"/>
          <w:sz w:val="16"/>
          <w:szCs w:val="16"/>
        </w:rPr>
        <w:t xml:space="preserve"> as </w:t>
      </w:r>
      <w:r w:rsidR="00126B34" w:rsidRPr="004043C7">
        <w:rPr>
          <w:rFonts w:cs="Arial"/>
          <w:sz w:val="16"/>
          <w:szCs w:val="16"/>
        </w:rPr>
        <w:t>are</w:t>
      </w:r>
      <w:r w:rsidR="00DF322A" w:rsidRPr="004043C7">
        <w:rPr>
          <w:rFonts w:cs="Arial"/>
          <w:sz w:val="16"/>
          <w:szCs w:val="16"/>
        </w:rPr>
        <w:t xml:space="preserve"> communicated to the c</w:t>
      </w:r>
      <w:r w:rsidRPr="004043C7">
        <w:rPr>
          <w:rFonts w:cs="Arial"/>
          <w:sz w:val="16"/>
          <w:szCs w:val="16"/>
        </w:rPr>
        <w:t xml:space="preserve">ustomer </w:t>
      </w:r>
      <w:r w:rsidR="00C16B2F" w:rsidRPr="004043C7">
        <w:rPr>
          <w:rFonts w:cs="Arial"/>
          <w:sz w:val="16"/>
          <w:szCs w:val="16"/>
        </w:rPr>
        <w:t>before it purchases the Products</w:t>
      </w:r>
      <w:r w:rsidRPr="004043C7">
        <w:rPr>
          <w:rFonts w:cs="Arial"/>
          <w:sz w:val="16"/>
          <w:szCs w:val="16"/>
        </w:rPr>
        <w:t>.</w:t>
      </w:r>
    </w:p>
    <w:p w14:paraId="55CC22EC" w14:textId="46EE8E16" w:rsidR="002456F7" w:rsidRPr="004043C7" w:rsidRDefault="006D1030" w:rsidP="004043C7">
      <w:pPr>
        <w:pStyle w:val="MRHeading2"/>
        <w:tabs>
          <w:tab w:val="clear" w:pos="720"/>
        </w:tabs>
        <w:spacing w:before="0" w:after="120" w:line="240" w:lineRule="auto"/>
        <w:ind w:left="425" w:hanging="425"/>
        <w:rPr>
          <w:rFonts w:cs="Arial"/>
          <w:sz w:val="16"/>
          <w:szCs w:val="16"/>
        </w:rPr>
      </w:pPr>
      <w:bookmarkStart w:id="24" w:name="_Ref49333250"/>
      <w:r w:rsidRPr="004043C7">
        <w:rPr>
          <w:rFonts w:cs="Arial"/>
          <w:sz w:val="16"/>
          <w:szCs w:val="16"/>
        </w:rPr>
        <w:t xml:space="preserve">Subject to clause </w:t>
      </w:r>
      <w:r w:rsidRPr="004043C7">
        <w:rPr>
          <w:rFonts w:cs="Arial"/>
          <w:sz w:val="16"/>
          <w:szCs w:val="16"/>
        </w:rPr>
        <w:fldChar w:fldCharType="begin"/>
      </w:r>
      <w:r w:rsidRPr="004043C7">
        <w:rPr>
          <w:rFonts w:cs="Arial"/>
          <w:sz w:val="16"/>
          <w:szCs w:val="16"/>
        </w:rPr>
        <w:instrText xml:space="preserve"> REF _Ref49332758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3.4</w:t>
      </w:r>
      <w:r w:rsidRPr="004043C7">
        <w:rPr>
          <w:rFonts w:cs="Arial"/>
          <w:sz w:val="16"/>
          <w:szCs w:val="16"/>
        </w:rPr>
        <w:fldChar w:fldCharType="end"/>
      </w:r>
      <w:r w:rsidRPr="004043C7">
        <w:rPr>
          <w:rFonts w:cs="Arial"/>
          <w:sz w:val="16"/>
          <w:szCs w:val="16"/>
        </w:rPr>
        <w:t>, t</w:t>
      </w:r>
      <w:r w:rsidR="002456F7" w:rsidRPr="004043C7">
        <w:rPr>
          <w:rFonts w:cs="Arial"/>
          <w:sz w:val="16"/>
          <w:szCs w:val="16"/>
        </w:rPr>
        <w:t>he Practice warrants that</w:t>
      </w:r>
      <w:r w:rsidR="007F21A9" w:rsidRPr="004043C7">
        <w:rPr>
          <w:rFonts w:cs="Arial"/>
          <w:sz w:val="16"/>
          <w:szCs w:val="16"/>
        </w:rPr>
        <w:t>,</w:t>
      </w:r>
      <w:r w:rsidR="002456F7" w:rsidRPr="004043C7">
        <w:rPr>
          <w:rFonts w:cs="Arial"/>
          <w:sz w:val="16"/>
          <w:szCs w:val="16"/>
        </w:rPr>
        <w:t xml:space="preserve"> on fulfilment of an Order in accordance with clause </w:t>
      </w:r>
      <w:r w:rsidR="002456F7" w:rsidRPr="004043C7">
        <w:rPr>
          <w:rFonts w:cs="Arial"/>
          <w:sz w:val="16"/>
          <w:szCs w:val="16"/>
        </w:rPr>
        <w:fldChar w:fldCharType="begin"/>
      </w:r>
      <w:r w:rsidR="002456F7" w:rsidRPr="004043C7">
        <w:rPr>
          <w:rFonts w:cs="Arial"/>
          <w:sz w:val="16"/>
          <w:szCs w:val="16"/>
        </w:rPr>
        <w:instrText xml:space="preserve"> REF _Ref49331893 \r \h </w:instrText>
      </w:r>
      <w:r w:rsidR="004043C7" w:rsidRPr="004043C7">
        <w:rPr>
          <w:rFonts w:cs="Arial"/>
          <w:sz w:val="16"/>
          <w:szCs w:val="16"/>
        </w:rPr>
        <w:instrText xml:space="preserve"> \* MERGEFORMAT </w:instrText>
      </w:r>
      <w:r w:rsidR="002456F7" w:rsidRPr="004043C7">
        <w:rPr>
          <w:rFonts w:cs="Arial"/>
          <w:sz w:val="16"/>
          <w:szCs w:val="16"/>
        </w:rPr>
      </w:r>
      <w:r w:rsidR="002456F7" w:rsidRPr="004043C7">
        <w:rPr>
          <w:rFonts w:cs="Arial"/>
          <w:sz w:val="16"/>
          <w:szCs w:val="16"/>
        </w:rPr>
        <w:fldChar w:fldCharType="separate"/>
      </w:r>
      <w:r w:rsidR="007F75C3">
        <w:rPr>
          <w:rFonts w:cs="Arial"/>
          <w:sz w:val="16"/>
          <w:szCs w:val="16"/>
        </w:rPr>
        <w:t>3.1</w:t>
      </w:r>
      <w:r w:rsidR="002456F7" w:rsidRPr="004043C7">
        <w:rPr>
          <w:rFonts w:cs="Arial"/>
          <w:sz w:val="16"/>
          <w:szCs w:val="16"/>
        </w:rPr>
        <w:fldChar w:fldCharType="end"/>
      </w:r>
      <w:r w:rsidR="002456F7" w:rsidRPr="004043C7">
        <w:rPr>
          <w:rFonts w:cs="Arial"/>
          <w:sz w:val="16"/>
          <w:szCs w:val="16"/>
        </w:rPr>
        <w:t xml:space="preserve"> of these Conditions, the </w:t>
      </w:r>
      <w:r w:rsidR="00DF322A" w:rsidRPr="004043C7">
        <w:rPr>
          <w:rFonts w:cs="Arial"/>
          <w:sz w:val="16"/>
          <w:szCs w:val="16"/>
        </w:rPr>
        <w:t>Product</w:t>
      </w:r>
      <w:r w:rsidR="002456F7" w:rsidRPr="004043C7">
        <w:rPr>
          <w:rFonts w:cs="Arial"/>
          <w:sz w:val="16"/>
          <w:szCs w:val="16"/>
        </w:rPr>
        <w:t>s shall:</w:t>
      </w:r>
      <w:bookmarkEnd w:id="24"/>
    </w:p>
    <w:p w14:paraId="19E042DF" w14:textId="252D9E2D" w:rsidR="002456F7" w:rsidRPr="004043C7" w:rsidRDefault="002456F7" w:rsidP="001C5719">
      <w:pPr>
        <w:pStyle w:val="MRHeading3"/>
        <w:spacing w:before="0" w:after="120" w:line="240" w:lineRule="auto"/>
        <w:ind w:left="993" w:hanging="567"/>
        <w:rPr>
          <w:rFonts w:cs="Arial"/>
          <w:sz w:val="16"/>
          <w:szCs w:val="16"/>
        </w:rPr>
      </w:pPr>
      <w:r w:rsidRPr="004043C7">
        <w:rPr>
          <w:rFonts w:cs="Arial"/>
          <w:sz w:val="16"/>
          <w:szCs w:val="16"/>
        </w:rPr>
        <w:t>conform with their description; and</w:t>
      </w:r>
    </w:p>
    <w:p w14:paraId="6219EDC7" w14:textId="39951640" w:rsidR="002456F7" w:rsidRPr="004043C7" w:rsidRDefault="00486214" w:rsidP="001C5719">
      <w:pPr>
        <w:pStyle w:val="MRHeading3"/>
        <w:spacing w:before="0" w:after="120" w:line="240" w:lineRule="auto"/>
        <w:ind w:left="993" w:hanging="567"/>
        <w:rPr>
          <w:rFonts w:cs="Arial"/>
          <w:sz w:val="16"/>
          <w:szCs w:val="16"/>
        </w:rPr>
      </w:pPr>
      <w:r w:rsidRPr="004043C7">
        <w:rPr>
          <w:rFonts w:cs="Arial"/>
          <w:sz w:val="16"/>
          <w:szCs w:val="16"/>
        </w:rPr>
        <w:t xml:space="preserve">to the extent they are manufactured by the Practice and/or a company that is a member of the Practice’s corporate group, </w:t>
      </w:r>
      <w:r w:rsidR="002456F7" w:rsidRPr="004043C7">
        <w:rPr>
          <w:rFonts w:cs="Arial"/>
          <w:sz w:val="16"/>
          <w:szCs w:val="16"/>
        </w:rPr>
        <w:t>be free from material defects in design, material and workmanship.</w:t>
      </w:r>
    </w:p>
    <w:p w14:paraId="5B06AF3F" w14:textId="17F668B1" w:rsidR="006D1030" w:rsidRPr="004043C7" w:rsidRDefault="006D1030" w:rsidP="004043C7">
      <w:pPr>
        <w:pStyle w:val="MRHeading2"/>
        <w:tabs>
          <w:tab w:val="clear" w:pos="720"/>
        </w:tabs>
        <w:spacing w:before="0" w:after="120" w:line="240" w:lineRule="auto"/>
        <w:ind w:left="425" w:hanging="425"/>
        <w:rPr>
          <w:rFonts w:cs="Arial"/>
          <w:sz w:val="16"/>
          <w:szCs w:val="16"/>
        </w:rPr>
      </w:pPr>
      <w:bookmarkStart w:id="25" w:name="_Ref49333797"/>
      <w:bookmarkStart w:id="26" w:name="_Ref49332758"/>
      <w:r w:rsidRPr="004043C7">
        <w:rPr>
          <w:rFonts w:cs="Arial"/>
          <w:sz w:val="16"/>
          <w:szCs w:val="16"/>
        </w:rPr>
        <w:t>Subject to clause</w:t>
      </w:r>
      <w:r w:rsidR="00056570" w:rsidRPr="004043C7">
        <w:rPr>
          <w:rFonts w:cs="Arial"/>
          <w:sz w:val="16"/>
          <w:szCs w:val="16"/>
        </w:rPr>
        <w:t>s</w:t>
      </w:r>
      <w:r w:rsidR="007B69A3" w:rsidRPr="004043C7">
        <w:rPr>
          <w:rFonts w:cs="Arial"/>
          <w:sz w:val="16"/>
          <w:szCs w:val="16"/>
        </w:rPr>
        <w:t xml:space="preserve"> </w:t>
      </w:r>
      <w:r w:rsidR="007B69A3" w:rsidRPr="004043C7">
        <w:rPr>
          <w:rFonts w:cs="Arial"/>
          <w:sz w:val="16"/>
          <w:szCs w:val="16"/>
        </w:rPr>
        <w:fldChar w:fldCharType="begin"/>
      </w:r>
      <w:r w:rsidR="007B69A3" w:rsidRPr="004043C7">
        <w:rPr>
          <w:rFonts w:cs="Arial"/>
          <w:sz w:val="16"/>
          <w:szCs w:val="16"/>
        </w:rPr>
        <w:instrText xml:space="preserve"> REF _Ref49333815 \r \h </w:instrText>
      </w:r>
      <w:r w:rsidR="004043C7" w:rsidRPr="004043C7">
        <w:rPr>
          <w:rFonts w:cs="Arial"/>
          <w:sz w:val="16"/>
          <w:szCs w:val="16"/>
        </w:rPr>
        <w:instrText xml:space="preserve"> \* MERGEFORMAT </w:instrText>
      </w:r>
      <w:r w:rsidR="007B69A3" w:rsidRPr="004043C7">
        <w:rPr>
          <w:rFonts w:cs="Arial"/>
          <w:sz w:val="16"/>
          <w:szCs w:val="16"/>
        </w:rPr>
      </w:r>
      <w:r w:rsidR="007B69A3" w:rsidRPr="004043C7">
        <w:rPr>
          <w:rFonts w:cs="Arial"/>
          <w:sz w:val="16"/>
          <w:szCs w:val="16"/>
        </w:rPr>
        <w:fldChar w:fldCharType="separate"/>
      </w:r>
      <w:r w:rsidR="007F75C3">
        <w:rPr>
          <w:rFonts w:cs="Arial"/>
          <w:sz w:val="16"/>
          <w:szCs w:val="16"/>
        </w:rPr>
        <w:t>3.5</w:t>
      </w:r>
      <w:r w:rsidR="007B69A3" w:rsidRPr="004043C7">
        <w:rPr>
          <w:rFonts w:cs="Arial"/>
          <w:sz w:val="16"/>
          <w:szCs w:val="16"/>
        </w:rPr>
        <w:fldChar w:fldCharType="end"/>
      </w:r>
      <w:r w:rsidR="00056570" w:rsidRPr="004043C7">
        <w:rPr>
          <w:rFonts w:cs="Arial"/>
          <w:sz w:val="16"/>
          <w:szCs w:val="16"/>
        </w:rPr>
        <w:t xml:space="preserve"> and </w:t>
      </w:r>
      <w:r w:rsidR="00056570" w:rsidRPr="004043C7">
        <w:rPr>
          <w:rFonts w:cs="Arial"/>
          <w:sz w:val="16"/>
          <w:szCs w:val="16"/>
        </w:rPr>
        <w:fldChar w:fldCharType="begin"/>
      </w:r>
      <w:r w:rsidR="00056570" w:rsidRPr="004043C7">
        <w:rPr>
          <w:rFonts w:cs="Arial"/>
          <w:sz w:val="16"/>
          <w:szCs w:val="16"/>
        </w:rPr>
        <w:instrText xml:space="preserve"> REF _Ref49342551 \r \h </w:instrText>
      </w:r>
      <w:r w:rsidR="004043C7" w:rsidRPr="004043C7">
        <w:rPr>
          <w:rFonts w:cs="Arial"/>
          <w:sz w:val="16"/>
          <w:szCs w:val="16"/>
        </w:rPr>
        <w:instrText xml:space="preserve"> \* MERGEFORMAT </w:instrText>
      </w:r>
      <w:r w:rsidR="00056570" w:rsidRPr="004043C7">
        <w:rPr>
          <w:rFonts w:cs="Arial"/>
          <w:sz w:val="16"/>
          <w:szCs w:val="16"/>
        </w:rPr>
      </w:r>
      <w:r w:rsidR="00056570" w:rsidRPr="004043C7">
        <w:rPr>
          <w:rFonts w:cs="Arial"/>
          <w:sz w:val="16"/>
          <w:szCs w:val="16"/>
        </w:rPr>
        <w:fldChar w:fldCharType="separate"/>
      </w:r>
      <w:r w:rsidR="007F75C3">
        <w:rPr>
          <w:rFonts w:cs="Arial"/>
          <w:sz w:val="16"/>
          <w:szCs w:val="16"/>
        </w:rPr>
        <w:t>3.6</w:t>
      </w:r>
      <w:r w:rsidR="00056570" w:rsidRPr="004043C7">
        <w:rPr>
          <w:rFonts w:cs="Arial"/>
          <w:sz w:val="16"/>
          <w:szCs w:val="16"/>
        </w:rPr>
        <w:fldChar w:fldCharType="end"/>
      </w:r>
      <w:r w:rsidRPr="004043C7">
        <w:rPr>
          <w:rFonts w:cs="Arial"/>
          <w:sz w:val="16"/>
          <w:szCs w:val="16"/>
        </w:rPr>
        <w:t xml:space="preserve">, the Practice shall, at its option, repair or replace any defective </w:t>
      </w:r>
      <w:r w:rsidR="00DF322A" w:rsidRPr="004043C7">
        <w:rPr>
          <w:rFonts w:cs="Arial"/>
          <w:sz w:val="16"/>
          <w:szCs w:val="16"/>
        </w:rPr>
        <w:t>Product</w:t>
      </w:r>
      <w:r w:rsidRPr="004043C7">
        <w:rPr>
          <w:rFonts w:cs="Arial"/>
          <w:sz w:val="16"/>
          <w:szCs w:val="16"/>
        </w:rPr>
        <w:t xml:space="preserve">s, or refund the price of any defective </w:t>
      </w:r>
      <w:r w:rsidR="00DF322A" w:rsidRPr="004043C7">
        <w:rPr>
          <w:rFonts w:cs="Arial"/>
          <w:sz w:val="16"/>
          <w:szCs w:val="16"/>
        </w:rPr>
        <w:t>Product</w:t>
      </w:r>
      <w:r w:rsidRPr="004043C7">
        <w:rPr>
          <w:rFonts w:cs="Arial"/>
          <w:sz w:val="16"/>
          <w:szCs w:val="16"/>
        </w:rPr>
        <w:t>s in full if:</w:t>
      </w:r>
      <w:bookmarkEnd w:id="25"/>
    </w:p>
    <w:p w14:paraId="2A0DAC29" w14:textId="1F3F7409" w:rsidR="006D1030" w:rsidRPr="004043C7" w:rsidRDefault="00DF322A" w:rsidP="001C5719">
      <w:pPr>
        <w:pStyle w:val="MRHeading3"/>
        <w:spacing w:before="0" w:after="120" w:line="240" w:lineRule="auto"/>
        <w:ind w:left="993" w:hanging="567"/>
        <w:rPr>
          <w:rFonts w:cs="Arial"/>
          <w:sz w:val="16"/>
          <w:szCs w:val="16"/>
        </w:rPr>
      </w:pPr>
      <w:r w:rsidRPr="004043C7">
        <w:rPr>
          <w:rFonts w:cs="Arial"/>
          <w:sz w:val="16"/>
          <w:szCs w:val="16"/>
        </w:rPr>
        <w:t>the c</w:t>
      </w:r>
      <w:r w:rsidR="007B69A3" w:rsidRPr="004043C7">
        <w:rPr>
          <w:rFonts w:cs="Arial"/>
          <w:sz w:val="16"/>
          <w:szCs w:val="16"/>
        </w:rPr>
        <w:t xml:space="preserve">ustomer gives notice in writing </w:t>
      </w:r>
      <w:r w:rsidR="009562A4" w:rsidRPr="004043C7">
        <w:rPr>
          <w:rFonts w:cs="Arial"/>
          <w:sz w:val="16"/>
          <w:szCs w:val="16"/>
        </w:rPr>
        <w:t xml:space="preserve">not later than </w:t>
      </w:r>
      <w:r w:rsidR="00AE3EB1" w:rsidRPr="004043C7">
        <w:rPr>
          <w:rFonts w:cs="Arial"/>
          <w:sz w:val="16"/>
          <w:szCs w:val="16"/>
        </w:rPr>
        <w:t>five</w:t>
      </w:r>
      <w:r w:rsidR="009562A4" w:rsidRPr="004043C7">
        <w:rPr>
          <w:rFonts w:cs="Arial"/>
          <w:sz w:val="16"/>
          <w:szCs w:val="16"/>
        </w:rPr>
        <w:t xml:space="preserve"> (</w:t>
      </w:r>
      <w:r w:rsidR="00AE3EB1" w:rsidRPr="004043C7">
        <w:rPr>
          <w:rFonts w:cs="Arial"/>
          <w:sz w:val="16"/>
          <w:szCs w:val="16"/>
        </w:rPr>
        <w:t>5</w:t>
      </w:r>
      <w:r w:rsidR="009562A4" w:rsidRPr="004043C7">
        <w:rPr>
          <w:rFonts w:cs="Arial"/>
          <w:sz w:val="16"/>
          <w:szCs w:val="16"/>
        </w:rPr>
        <w:t>)</w:t>
      </w:r>
      <w:r w:rsidR="00AE3EB1" w:rsidRPr="004043C7">
        <w:rPr>
          <w:rFonts w:cs="Arial"/>
          <w:sz w:val="16"/>
          <w:szCs w:val="16"/>
        </w:rPr>
        <w:t xml:space="preserve"> Business Days or, in the case of a latent defect, not later than thirty (30)</w:t>
      </w:r>
      <w:r w:rsidR="009562A4" w:rsidRPr="004043C7">
        <w:rPr>
          <w:rFonts w:cs="Arial"/>
          <w:sz w:val="16"/>
          <w:szCs w:val="16"/>
        </w:rPr>
        <w:t xml:space="preserve"> days after</w:t>
      </w:r>
      <w:r w:rsidR="007B69A3" w:rsidRPr="004043C7">
        <w:rPr>
          <w:rFonts w:cs="Arial"/>
          <w:sz w:val="16"/>
          <w:szCs w:val="16"/>
        </w:rPr>
        <w:t xml:space="preserve"> </w:t>
      </w:r>
      <w:r w:rsidR="009562A4" w:rsidRPr="004043C7">
        <w:rPr>
          <w:rFonts w:cs="Arial"/>
          <w:sz w:val="16"/>
          <w:szCs w:val="16"/>
        </w:rPr>
        <w:t>Delivery</w:t>
      </w:r>
      <w:r w:rsidR="007B69A3" w:rsidRPr="004043C7">
        <w:rPr>
          <w:rFonts w:cs="Arial"/>
          <w:sz w:val="16"/>
          <w:szCs w:val="16"/>
        </w:rPr>
        <w:t xml:space="preserve"> that some or all of the </w:t>
      </w:r>
      <w:r w:rsidRPr="004043C7">
        <w:rPr>
          <w:rFonts w:cs="Arial"/>
          <w:sz w:val="16"/>
          <w:szCs w:val="16"/>
        </w:rPr>
        <w:t>Product</w:t>
      </w:r>
      <w:r w:rsidR="007B69A3" w:rsidRPr="004043C7">
        <w:rPr>
          <w:rFonts w:cs="Arial"/>
          <w:sz w:val="16"/>
          <w:szCs w:val="16"/>
        </w:rPr>
        <w:t xml:space="preserve">s do not comply with the warranty set out in clause </w:t>
      </w:r>
      <w:r w:rsidR="007B69A3" w:rsidRPr="004043C7">
        <w:rPr>
          <w:rFonts w:cs="Arial"/>
          <w:sz w:val="16"/>
          <w:szCs w:val="16"/>
        </w:rPr>
        <w:fldChar w:fldCharType="begin"/>
      </w:r>
      <w:r w:rsidR="007B69A3" w:rsidRPr="004043C7">
        <w:rPr>
          <w:rFonts w:cs="Arial"/>
          <w:sz w:val="16"/>
          <w:szCs w:val="16"/>
        </w:rPr>
        <w:instrText xml:space="preserve"> REF _Ref49333250 \r \h </w:instrText>
      </w:r>
      <w:r w:rsidR="004043C7" w:rsidRPr="004043C7">
        <w:rPr>
          <w:rFonts w:cs="Arial"/>
          <w:sz w:val="16"/>
          <w:szCs w:val="16"/>
        </w:rPr>
        <w:instrText xml:space="preserve"> \* MERGEFORMAT </w:instrText>
      </w:r>
      <w:r w:rsidR="007B69A3" w:rsidRPr="004043C7">
        <w:rPr>
          <w:rFonts w:cs="Arial"/>
          <w:sz w:val="16"/>
          <w:szCs w:val="16"/>
        </w:rPr>
      </w:r>
      <w:r w:rsidR="007B69A3" w:rsidRPr="004043C7">
        <w:rPr>
          <w:rFonts w:cs="Arial"/>
          <w:sz w:val="16"/>
          <w:szCs w:val="16"/>
        </w:rPr>
        <w:fldChar w:fldCharType="separate"/>
      </w:r>
      <w:r w:rsidR="007F75C3">
        <w:rPr>
          <w:rFonts w:cs="Arial"/>
          <w:sz w:val="16"/>
          <w:szCs w:val="16"/>
        </w:rPr>
        <w:t>3.3</w:t>
      </w:r>
      <w:r w:rsidR="007B69A3" w:rsidRPr="004043C7">
        <w:rPr>
          <w:rFonts w:cs="Arial"/>
          <w:sz w:val="16"/>
          <w:szCs w:val="16"/>
        </w:rPr>
        <w:fldChar w:fldCharType="end"/>
      </w:r>
      <w:r w:rsidR="007B69A3" w:rsidRPr="004043C7">
        <w:rPr>
          <w:rFonts w:cs="Arial"/>
          <w:sz w:val="16"/>
          <w:szCs w:val="16"/>
        </w:rPr>
        <w:t>;</w:t>
      </w:r>
    </w:p>
    <w:p w14:paraId="2DA101D1" w14:textId="53FE652A" w:rsidR="007B69A3" w:rsidRPr="004043C7" w:rsidRDefault="007B69A3" w:rsidP="001C5719">
      <w:pPr>
        <w:pStyle w:val="MRHeading3"/>
        <w:spacing w:before="0" w:after="120" w:line="240" w:lineRule="auto"/>
        <w:ind w:left="993" w:hanging="567"/>
        <w:rPr>
          <w:rFonts w:cs="Arial"/>
          <w:sz w:val="16"/>
          <w:szCs w:val="16"/>
        </w:rPr>
      </w:pPr>
      <w:r w:rsidRPr="004043C7">
        <w:rPr>
          <w:rFonts w:cs="Arial"/>
          <w:sz w:val="16"/>
          <w:szCs w:val="16"/>
        </w:rPr>
        <w:t xml:space="preserve">the Practice is given a reasonable opportunity of examining such </w:t>
      </w:r>
      <w:r w:rsidR="00DF322A" w:rsidRPr="004043C7">
        <w:rPr>
          <w:rFonts w:cs="Arial"/>
          <w:sz w:val="16"/>
          <w:szCs w:val="16"/>
        </w:rPr>
        <w:t>Product</w:t>
      </w:r>
      <w:r w:rsidRPr="004043C7">
        <w:rPr>
          <w:rFonts w:cs="Arial"/>
          <w:sz w:val="16"/>
          <w:szCs w:val="16"/>
        </w:rPr>
        <w:t>s; and</w:t>
      </w:r>
    </w:p>
    <w:p w14:paraId="724E74CD" w14:textId="51D26B05" w:rsidR="007B69A3" w:rsidRPr="004043C7" w:rsidRDefault="00DF322A" w:rsidP="004043C7">
      <w:pPr>
        <w:pStyle w:val="MRHeading3"/>
        <w:spacing w:before="0" w:after="120" w:line="240" w:lineRule="auto"/>
        <w:ind w:left="425" w:hanging="425"/>
        <w:rPr>
          <w:rFonts w:cs="Arial"/>
          <w:sz w:val="16"/>
          <w:szCs w:val="16"/>
        </w:rPr>
      </w:pPr>
      <w:r w:rsidRPr="004043C7">
        <w:rPr>
          <w:rFonts w:cs="Arial"/>
          <w:sz w:val="16"/>
          <w:szCs w:val="16"/>
        </w:rPr>
        <w:t>the c</w:t>
      </w:r>
      <w:r w:rsidR="007B69A3" w:rsidRPr="004043C7">
        <w:rPr>
          <w:rFonts w:cs="Arial"/>
          <w:sz w:val="16"/>
          <w:szCs w:val="16"/>
        </w:rPr>
        <w:t xml:space="preserve">ustomer (if asked to do so by the Practice) returns such </w:t>
      </w:r>
      <w:r w:rsidRPr="004043C7">
        <w:rPr>
          <w:rFonts w:cs="Arial"/>
          <w:sz w:val="16"/>
          <w:szCs w:val="16"/>
        </w:rPr>
        <w:t>Product</w:t>
      </w:r>
      <w:r w:rsidR="007B69A3" w:rsidRPr="004043C7">
        <w:rPr>
          <w:rFonts w:cs="Arial"/>
          <w:sz w:val="16"/>
          <w:szCs w:val="16"/>
        </w:rPr>
        <w:t xml:space="preserve">s to </w:t>
      </w:r>
      <w:r w:rsidRPr="004043C7">
        <w:rPr>
          <w:rFonts w:cs="Arial"/>
          <w:sz w:val="16"/>
          <w:szCs w:val="16"/>
        </w:rPr>
        <w:t>the Practice’s Premises at the c</w:t>
      </w:r>
      <w:r w:rsidR="007B69A3" w:rsidRPr="004043C7">
        <w:rPr>
          <w:rFonts w:cs="Arial"/>
          <w:sz w:val="16"/>
          <w:szCs w:val="16"/>
        </w:rPr>
        <w:t>ustomer’s cost.</w:t>
      </w:r>
    </w:p>
    <w:p w14:paraId="4FF465B9" w14:textId="73EC10C3" w:rsidR="007B69A3" w:rsidRPr="004043C7" w:rsidRDefault="007B69A3" w:rsidP="004043C7">
      <w:pPr>
        <w:pStyle w:val="MRHeading2"/>
        <w:tabs>
          <w:tab w:val="clear" w:pos="720"/>
        </w:tabs>
        <w:spacing w:before="0" w:after="120" w:line="240" w:lineRule="auto"/>
        <w:ind w:left="425" w:hanging="425"/>
        <w:rPr>
          <w:rFonts w:cs="Arial"/>
          <w:sz w:val="16"/>
          <w:szCs w:val="16"/>
        </w:rPr>
      </w:pPr>
      <w:bookmarkStart w:id="27" w:name="_Ref49333815"/>
      <w:r w:rsidRPr="004043C7">
        <w:rPr>
          <w:rFonts w:cs="Arial"/>
          <w:sz w:val="16"/>
          <w:szCs w:val="16"/>
        </w:rPr>
        <w:t xml:space="preserve">The Practice shall not be liable for any </w:t>
      </w:r>
      <w:r w:rsidR="00DF322A" w:rsidRPr="004043C7">
        <w:rPr>
          <w:rFonts w:cs="Arial"/>
          <w:sz w:val="16"/>
          <w:szCs w:val="16"/>
        </w:rPr>
        <w:t>Product</w:t>
      </w:r>
      <w:r w:rsidRPr="004043C7">
        <w:rPr>
          <w:rFonts w:cs="Arial"/>
          <w:sz w:val="16"/>
          <w:szCs w:val="16"/>
        </w:rPr>
        <w:t xml:space="preserve">s’ failure to comply with the warranty in clause </w:t>
      </w:r>
      <w:r w:rsidRPr="004043C7">
        <w:rPr>
          <w:rFonts w:cs="Arial"/>
          <w:sz w:val="16"/>
          <w:szCs w:val="16"/>
        </w:rPr>
        <w:fldChar w:fldCharType="begin"/>
      </w:r>
      <w:r w:rsidRPr="004043C7">
        <w:rPr>
          <w:rFonts w:cs="Arial"/>
          <w:sz w:val="16"/>
          <w:szCs w:val="16"/>
        </w:rPr>
        <w:instrText xml:space="preserve"> REF _Ref49333250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3.3</w:t>
      </w:r>
      <w:r w:rsidRPr="004043C7">
        <w:rPr>
          <w:rFonts w:cs="Arial"/>
          <w:sz w:val="16"/>
          <w:szCs w:val="16"/>
        </w:rPr>
        <w:fldChar w:fldCharType="end"/>
      </w:r>
      <w:r w:rsidRPr="004043C7">
        <w:rPr>
          <w:rFonts w:cs="Arial"/>
          <w:sz w:val="16"/>
          <w:szCs w:val="16"/>
        </w:rPr>
        <w:t xml:space="preserve"> if:</w:t>
      </w:r>
      <w:bookmarkEnd w:id="27"/>
    </w:p>
    <w:p w14:paraId="42A432D5" w14:textId="76DEE0F3" w:rsidR="007B69A3" w:rsidRPr="004043C7" w:rsidRDefault="007B69A3" w:rsidP="001C5719">
      <w:pPr>
        <w:pStyle w:val="MRHeading3"/>
        <w:spacing w:before="0" w:after="120" w:line="240" w:lineRule="auto"/>
        <w:ind w:left="993" w:hanging="567"/>
        <w:rPr>
          <w:rFonts w:cs="Arial"/>
          <w:sz w:val="16"/>
          <w:szCs w:val="16"/>
        </w:rPr>
      </w:pPr>
      <w:r w:rsidRPr="004043C7">
        <w:rPr>
          <w:rFonts w:cs="Arial"/>
          <w:sz w:val="16"/>
          <w:szCs w:val="16"/>
        </w:rPr>
        <w:t>th</w:t>
      </w:r>
      <w:r w:rsidR="00DF322A" w:rsidRPr="004043C7">
        <w:rPr>
          <w:rFonts w:cs="Arial"/>
          <w:sz w:val="16"/>
          <w:szCs w:val="16"/>
        </w:rPr>
        <w:t>e c</w:t>
      </w:r>
      <w:r w:rsidRPr="004043C7">
        <w:rPr>
          <w:rFonts w:cs="Arial"/>
          <w:sz w:val="16"/>
          <w:szCs w:val="16"/>
        </w:rPr>
        <w:t xml:space="preserve">ustomer makes any further use of such </w:t>
      </w:r>
      <w:r w:rsidR="00DF322A" w:rsidRPr="004043C7">
        <w:rPr>
          <w:rFonts w:cs="Arial"/>
          <w:sz w:val="16"/>
          <w:szCs w:val="16"/>
        </w:rPr>
        <w:t>Product</w:t>
      </w:r>
      <w:r w:rsidRPr="004043C7">
        <w:rPr>
          <w:rFonts w:cs="Arial"/>
          <w:sz w:val="16"/>
          <w:szCs w:val="16"/>
        </w:rPr>
        <w:t xml:space="preserve">s after giving a notice in accordance with clause </w:t>
      </w:r>
      <w:r w:rsidRPr="004043C7">
        <w:rPr>
          <w:rFonts w:cs="Arial"/>
          <w:sz w:val="16"/>
          <w:szCs w:val="16"/>
        </w:rPr>
        <w:fldChar w:fldCharType="begin"/>
      </w:r>
      <w:r w:rsidRPr="004043C7">
        <w:rPr>
          <w:rFonts w:cs="Arial"/>
          <w:sz w:val="16"/>
          <w:szCs w:val="16"/>
        </w:rPr>
        <w:instrText xml:space="preserve"> REF _Ref49333797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3.4</w:t>
      </w:r>
      <w:r w:rsidRPr="004043C7">
        <w:rPr>
          <w:rFonts w:cs="Arial"/>
          <w:sz w:val="16"/>
          <w:szCs w:val="16"/>
        </w:rPr>
        <w:fldChar w:fldCharType="end"/>
      </w:r>
      <w:r w:rsidRPr="004043C7">
        <w:rPr>
          <w:rFonts w:cs="Arial"/>
          <w:sz w:val="16"/>
          <w:szCs w:val="16"/>
        </w:rPr>
        <w:t>;</w:t>
      </w:r>
    </w:p>
    <w:p w14:paraId="7D718564" w14:textId="37B472A2" w:rsidR="007B69A3" w:rsidRPr="004043C7" w:rsidRDefault="00DF322A" w:rsidP="001C5719">
      <w:pPr>
        <w:pStyle w:val="MRHeading3"/>
        <w:spacing w:before="0" w:after="120" w:line="240" w:lineRule="auto"/>
        <w:ind w:left="993" w:hanging="567"/>
        <w:rPr>
          <w:rFonts w:cs="Arial"/>
          <w:sz w:val="16"/>
          <w:szCs w:val="16"/>
        </w:rPr>
      </w:pPr>
      <w:r w:rsidRPr="004043C7">
        <w:rPr>
          <w:rFonts w:cs="Arial"/>
          <w:sz w:val="16"/>
          <w:szCs w:val="16"/>
        </w:rPr>
        <w:t>the defect arises because the c</w:t>
      </w:r>
      <w:r w:rsidR="007B69A3" w:rsidRPr="004043C7">
        <w:rPr>
          <w:rFonts w:cs="Arial"/>
          <w:sz w:val="16"/>
          <w:szCs w:val="16"/>
        </w:rPr>
        <w:t xml:space="preserve">ustomer failed to follow the Practice’s oral or written instructions (or any manufacturer instructions) as to the storage, installation, administration, use or maintenance of the </w:t>
      </w:r>
      <w:r w:rsidRPr="004043C7">
        <w:rPr>
          <w:rFonts w:cs="Arial"/>
          <w:sz w:val="16"/>
          <w:szCs w:val="16"/>
        </w:rPr>
        <w:t>Product</w:t>
      </w:r>
      <w:r w:rsidR="007B69A3" w:rsidRPr="004043C7">
        <w:rPr>
          <w:rFonts w:cs="Arial"/>
          <w:sz w:val="16"/>
          <w:szCs w:val="16"/>
        </w:rPr>
        <w:t>s or good trade practice;</w:t>
      </w:r>
    </w:p>
    <w:p w14:paraId="4F2AF1C2" w14:textId="4B81BA1F" w:rsidR="007B69A3" w:rsidRPr="004043C7" w:rsidRDefault="00DF322A" w:rsidP="001C5719">
      <w:pPr>
        <w:pStyle w:val="MRHeading3"/>
        <w:spacing w:before="0" w:after="120" w:line="240" w:lineRule="auto"/>
        <w:ind w:left="993" w:hanging="567"/>
        <w:rPr>
          <w:rFonts w:cs="Arial"/>
          <w:sz w:val="16"/>
          <w:szCs w:val="16"/>
        </w:rPr>
      </w:pPr>
      <w:r w:rsidRPr="004043C7">
        <w:rPr>
          <w:rFonts w:cs="Arial"/>
          <w:sz w:val="16"/>
          <w:szCs w:val="16"/>
        </w:rPr>
        <w:t>the c</w:t>
      </w:r>
      <w:r w:rsidR="007B69A3" w:rsidRPr="004043C7">
        <w:rPr>
          <w:rFonts w:cs="Arial"/>
          <w:sz w:val="16"/>
          <w:szCs w:val="16"/>
        </w:rPr>
        <w:t xml:space="preserve">ustomer alters or repairs such </w:t>
      </w:r>
      <w:r w:rsidRPr="004043C7">
        <w:rPr>
          <w:rFonts w:cs="Arial"/>
          <w:sz w:val="16"/>
          <w:szCs w:val="16"/>
        </w:rPr>
        <w:t>Product</w:t>
      </w:r>
      <w:r w:rsidR="007B69A3" w:rsidRPr="004043C7">
        <w:rPr>
          <w:rFonts w:cs="Arial"/>
          <w:sz w:val="16"/>
          <w:szCs w:val="16"/>
        </w:rPr>
        <w:t>s without the written consent of the Practice;</w:t>
      </w:r>
    </w:p>
    <w:p w14:paraId="364BDFAB" w14:textId="1BE0F79B" w:rsidR="007B69A3" w:rsidRPr="004043C7" w:rsidRDefault="007B69A3" w:rsidP="001C5719">
      <w:pPr>
        <w:pStyle w:val="MRHeading3"/>
        <w:spacing w:before="0" w:after="120" w:line="240" w:lineRule="auto"/>
        <w:ind w:left="993" w:hanging="567"/>
        <w:rPr>
          <w:rFonts w:cs="Arial"/>
          <w:sz w:val="16"/>
          <w:szCs w:val="16"/>
        </w:rPr>
      </w:pPr>
      <w:r w:rsidRPr="004043C7">
        <w:rPr>
          <w:rFonts w:cs="Arial"/>
          <w:sz w:val="16"/>
          <w:szCs w:val="16"/>
        </w:rPr>
        <w:t xml:space="preserve">the defect arises as a result of fair wear and tear, wilful damage, negligence or abnormal working </w:t>
      </w:r>
      <w:r w:rsidR="00040D31" w:rsidRPr="004043C7">
        <w:rPr>
          <w:rFonts w:cs="Arial"/>
          <w:sz w:val="16"/>
          <w:szCs w:val="16"/>
        </w:rPr>
        <w:t>conditions; or</w:t>
      </w:r>
    </w:p>
    <w:p w14:paraId="2087B78C" w14:textId="18A9AAE3" w:rsidR="00040D31" w:rsidRPr="004043C7" w:rsidRDefault="00040D31" w:rsidP="001C5719">
      <w:pPr>
        <w:pStyle w:val="MRHeading3"/>
        <w:spacing w:before="0" w:after="120" w:line="240" w:lineRule="auto"/>
        <w:ind w:left="993" w:hanging="567"/>
        <w:rPr>
          <w:rFonts w:cs="Arial"/>
          <w:sz w:val="16"/>
          <w:szCs w:val="16"/>
        </w:rPr>
      </w:pPr>
      <w:r w:rsidRPr="004043C7">
        <w:rPr>
          <w:rFonts w:cs="Arial"/>
          <w:sz w:val="16"/>
          <w:szCs w:val="16"/>
        </w:rPr>
        <w:t xml:space="preserve">the </w:t>
      </w:r>
      <w:r w:rsidR="00DF322A" w:rsidRPr="004043C7">
        <w:rPr>
          <w:rFonts w:cs="Arial"/>
          <w:sz w:val="16"/>
          <w:szCs w:val="16"/>
        </w:rPr>
        <w:t>Product</w:t>
      </w:r>
      <w:r w:rsidRPr="004043C7">
        <w:rPr>
          <w:rFonts w:cs="Arial"/>
          <w:sz w:val="16"/>
          <w:szCs w:val="16"/>
        </w:rPr>
        <w:t>s differ from their description as a result of changes made to ensure they comply with applicable statutory or regulatory standards.</w:t>
      </w:r>
    </w:p>
    <w:p w14:paraId="3495452E" w14:textId="0EC1C924" w:rsidR="00056570" w:rsidRPr="004043C7" w:rsidRDefault="00056570" w:rsidP="004043C7">
      <w:pPr>
        <w:pStyle w:val="MRHeading2"/>
        <w:tabs>
          <w:tab w:val="clear" w:pos="720"/>
        </w:tabs>
        <w:spacing w:before="0" w:after="120" w:line="240" w:lineRule="auto"/>
        <w:ind w:left="425" w:hanging="425"/>
        <w:rPr>
          <w:rFonts w:cs="Arial"/>
          <w:sz w:val="16"/>
          <w:szCs w:val="16"/>
        </w:rPr>
      </w:pPr>
      <w:bookmarkStart w:id="28" w:name="_Ref49342551"/>
      <w:r w:rsidRPr="004043C7">
        <w:rPr>
          <w:rFonts w:cs="Arial"/>
          <w:sz w:val="16"/>
          <w:szCs w:val="16"/>
        </w:rPr>
        <w:t>Where the Practice supplies</w:t>
      </w:r>
      <w:r w:rsidR="00B06B29" w:rsidRPr="004043C7">
        <w:rPr>
          <w:rFonts w:cs="Arial"/>
          <w:sz w:val="16"/>
          <w:szCs w:val="16"/>
        </w:rPr>
        <w:t xml:space="preserve"> </w:t>
      </w:r>
      <w:r w:rsidRPr="004043C7">
        <w:rPr>
          <w:rFonts w:cs="Arial"/>
          <w:sz w:val="16"/>
          <w:szCs w:val="16"/>
        </w:rPr>
        <w:t xml:space="preserve">Medicines and/or any </w:t>
      </w:r>
      <w:r w:rsidR="00DF322A" w:rsidRPr="004043C7">
        <w:rPr>
          <w:rFonts w:cs="Arial"/>
          <w:sz w:val="16"/>
          <w:szCs w:val="16"/>
        </w:rPr>
        <w:t>Product</w:t>
      </w:r>
      <w:r w:rsidRPr="004043C7">
        <w:rPr>
          <w:rFonts w:cs="Arial"/>
          <w:sz w:val="16"/>
          <w:szCs w:val="16"/>
        </w:rPr>
        <w:t>s containing a hygiene seal:</w:t>
      </w:r>
    </w:p>
    <w:p w14:paraId="142CCE79" w14:textId="27750831" w:rsidR="007B69A3" w:rsidRPr="004043C7" w:rsidRDefault="00056570" w:rsidP="001C5719">
      <w:pPr>
        <w:pStyle w:val="MRHeading3"/>
        <w:spacing w:before="0" w:after="120" w:line="240" w:lineRule="auto"/>
        <w:ind w:left="993" w:hanging="567"/>
        <w:rPr>
          <w:rFonts w:cs="Arial"/>
          <w:sz w:val="16"/>
          <w:szCs w:val="16"/>
        </w:rPr>
      </w:pPr>
      <w:r w:rsidRPr="004043C7">
        <w:rPr>
          <w:rFonts w:cs="Arial"/>
          <w:sz w:val="16"/>
          <w:szCs w:val="16"/>
        </w:rPr>
        <w:t>t</w:t>
      </w:r>
      <w:r w:rsidR="00DF322A" w:rsidRPr="004043C7">
        <w:rPr>
          <w:rFonts w:cs="Arial"/>
          <w:sz w:val="16"/>
          <w:szCs w:val="16"/>
        </w:rPr>
        <w:t>he c</w:t>
      </w:r>
      <w:r w:rsidR="0098083B" w:rsidRPr="004043C7">
        <w:rPr>
          <w:rFonts w:cs="Arial"/>
          <w:sz w:val="16"/>
          <w:szCs w:val="16"/>
        </w:rPr>
        <w:t>ustomer</w:t>
      </w:r>
      <w:r w:rsidR="003E6A98" w:rsidRPr="004043C7">
        <w:rPr>
          <w:rFonts w:cs="Arial"/>
          <w:sz w:val="16"/>
          <w:szCs w:val="16"/>
        </w:rPr>
        <w:t xml:space="preserve"> </w:t>
      </w:r>
      <w:r w:rsidRPr="004043C7">
        <w:rPr>
          <w:rFonts w:cs="Arial"/>
          <w:sz w:val="16"/>
          <w:szCs w:val="16"/>
        </w:rPr>
        <w:t>acknowledges</w:t>
      </w:r>
      <w:r w:rsidR="0098083B" w:rsidRPr="004043C7">
        <w:rPr>
          <w:rFonts w:cs="Arial"/>
          <w:sz w:val="16"/>
          <w:szCs w:val="16"/>
        </w:rPr>
        <w:t xml:space="preserve"> </w:t>
      </w:r>
      <w:r w:rsidR="002456F7" w:rsidRPr="004043C7">
        <w:rPr>
          <w:rFonts w:cs="Arial"/>
          <w:sz w:val="16"/>
          <w:szCs w:val="16"/>
        </w:rPr>
        <w:t>that</w:t>
      </w:r>
      <w:bookmarkEnd w:id="26"/>
      <w:r w:rsidR="003E6A98" w:rsidRPr="004043C7">
        <w:rPr>
          <w:rFonts w:cs="Arial"/>
          <w:sz w:val="16"/>
          <w:szCs w:val="16"/>
        </w:rPr>
        <w:t xml:space="preserve"> </w:t>
      </w:r>
      <w:r w:rsidRPr="004043C7">
        <w:rPr>
          <w:rFonts w:cs="Arial"/>
          <w:sz w:val="16"/>
          <w:szCs w:val="16"/>
        </w:rPr>
        <w:t xml:space="preserve">the Practice cannot repair, </w:t>
      </w:r>
      <w:proofErr w:type="gramStart"/>
      <w:r w:rsidRPr="004043C7">
        <w:rPr>
          <w:rFonts w:cs="Arial"/>
          <w:sz w:val="16"/>
          <w:szCs w:val="16"/>
        </w:rPr>
        <w:t>replace</w:t>
      </w:r>
      <w:proofErr w:type="gramEnd"/>
      <w:r w:rsidRPr="004043C7">
        <w:rPr>
          <w:rFonts w:cs="Arial"/>
          <w:sz w:val="16"/>
          <w:szCs w:val="16"/>
        </w:rPr>
        <w:t xml:space="preserve"> or accept returns of such items </w:t>
      </w:r>
      <w:r w:rsidR="003E0F59" w:rsidRPr="004043C7">
        <w:rPr>
          <w:rFonts w:cs="Arial"/>
          <w:sz w:val="16"/>
          <w:szCs w:val="16"/>
        </w:rPr>
        <w:t xml:space="preserve">(save that it may replace or accept returns where </w:t>
      </w:r>
      <w:r w:rsidRPr="004043C7">
        <w:rPr>
          <w:rFonts w:cs="Arial"/>
          <w:sz w:val="16"/>
          <w:szCs w:val="16"/>
        </w:rPr>
        <w:t xml:space="preserve">they fall under the provisions of clause </w:t>
      </w:r>
      <w:r w:rsidRPr="004043C7">
        <w:rPr>
          <w:rFonts w:cs="Arial"/>
          <w:sz w:val="16"/>
          <w:szCs w:val="16"/>
        </w:rPr>
        <w:fldChar w:fldCharType="begin"/>
      </w:r>
      <w:r w:rsidRPr="004043C7">
        <w:rPr>
          <w:rFonts w:cs="Arial"/>
          <w:sz w:val="16"/>
          <w:szCs w:val="16"/>
        </w:rPr>
        <w:instrText xml:space="preserve"> REF _Ref49333797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3.4</w:t>
      </w:r>
      <w:r w:rsidRPr="004043C7">
        <w:rPr>
          <w:rFonts w:cs="Arial"/>
          <w:sz w:val="16"/>
          <w:szCs w:val="16"/>
        </w:rPr>
        <w:fldChar w:fldCharType="end"/>
      </w:r>
      <w:bookmarkEnd w:id="28"/>
      <w:r w:rsidR="003E0F59" w:rsidRPr="004043C7">
        <w:rPr>
          <w:rFonts w:cs="Arial"/>
          <w:sz w:val="16"/>
          <w:szCs w:val="16"/>
        </w:rPr>
        <w:t>)</w:t>
      </w:r>
      <w:r w:rsidR="00B1416C" w:rsidRPr="004043C7">
        <w:rPr>
          <w:rFonts w:cs="Arial"/>
          <w:sz w:val="16"/>
          <w:szCs w:val="16"/>
        </w:rPr>
        <w:t xml:space="preserve">. </w:t>
      </w:r>
      <w:r w:rsidR="006A641B">
        <w:rPr>
          <w:rFonts w:cs="Arial"/>
          <w:sz w:val="16"/>
          <w:szCs w:val="16"/>
        </w:rPr>
        <w:t>F</w:t>
      </w:r>
      <w:r w:rsidR="00C8104B" w:rsidRPr="004043C7">
        <w:rPr>
          <w:rFonts w:cs="Arial"/>
          <w:sz w:val="16"/>
          <w:szCs w:val="16"/>
        </w:rPr>
        <w:t xml:space="preserve">urther to clause </w:t>
      </w:r>
      <w:r w:rsidR="00C8104B" w:rsidRPr="004043C7">
        <w:rPr>
          <w:rFonts w:cs="Arial"/>
          <w:sz w:val="16"/>
          <w:szCs w:val="16"/>
        </w:rPr>
        <w:fldChar w:fldCharType="begin"/>
      </w:r>
      <w:r w:rsidR="00C8104B" w:rsidRPr="004043C7">
        <w:rPr>
          <w:rFonts w:cs="Arial"/>
          <w:sz w:val="16"/>
          <w:szCs w:val="16"/>
        </w:rPr>
        <w:instrText xml:space="preserve"> REF _Ref49333815 \r \h </w:instrText>
      </w:r>
      <w:r w:rsidR="004043C7" w:rsidRPr="004043C7">
        <w:rPr>
          <w:rFonts w:cs="Arial"/>
          <w:sz w:val="16"/>
          <w:szCs w:val="16"/>
        </w:rPr>
        <w:instrText xml:space="preserve"> \* MERGEFORMAT </w:instrText>
      </w:r>
      <w:r w:rsidR="00C8104B" w:rsidRPr="004043C7">
        <w:rPr>
          <w:rFonts w:cs="Arial"/>
          <w:sz w:val="16"/>
          <w:szCs w:val="16"/>
        </w:rPr>
      </w:r>
      <w:r w:rsidR="00C8104B" w:rsidRPr="004043C7">
        <w:rPr>
          <w:rFonts w:cs="Arial"/>
          <w:sz w:val="16"/>
          <w:szCs w:val="16"/>
        </w:rPr>
        <w:fldChar w:fldCharType="separate"/>
      </w:r>
      <w:r w:rsidR="007F75C3">
        <w:rPr>
          <w:rFonts w:cs="Arial"/>
          <w:sz w:val="16"/>
          <w:szCs w:val="16"/>
        </w:rPr>
        <w:t>3.5</w:t>
      </w:r>
      <w:r w:rsidR="00C8104B" w:rsidRPr="004043C7">
        <w:rPr>
          <w:rFonts w:cs="Arial"/>
          <w:sz w:val="16"/>
          <w:szCs w:val="16"/>
        </w:rPr>
        <w:fldChar w:fldCharType="end"/>
      </w:r>
      <w:r w:rsidR="00C8104B" w:rsidRPr="004043C7">
        <w:rPr>
          <w:rFonts w:cs="Arial"/>
          <w:sz w:val="16"/>
          <w:szCs w:val="16"/>
        </w:rPr>
        <w:t>,</w:t>
      </w:r>
      <w:r w:rsidR="00B1416C" w:rsidRPr="004043C7">
        <w:rPr>
          <w:rFonts w:cs="Arial"/>
          <w:sz w:val="16"/>
          <w:szCs w:val="16"/>
        </w:rPr>
        <w:t xml:space="preserve"> the Practice will not accept any return </w:t>
      </w:r>
      <w:r w:rsidR="006A641B">
        <w:rPr>
          <w:rFonts w:cs="Arial"/>
          <w:sz w:val="16"/>
          <w:szCs w:val="16"/>
        </w:rPr>
        <w:t xml:space="preserve">of </w:t>
      </w:r>
      <w:r w:rsidR="00B1416C" w:rsidRPr="004043C7">
        <w:rPr>
          <w:rFonts w:cs="Arial"/>
          <w:sz w:val="16"/>
          <w:szCs w:val="16"/>
        </w:rPr>
        <w:t xml:space="preserve">or repair or replace any Medicines and/or any Products </w:t>
      </w:r>
      <w:r w:rsidR="00B1416C" w:rsidRPr="004043C7">
        <w:rPr>
          <w:rFonts w:cs="Arial"/>
          <w:sz w:val="16"/>
          <w:szCs w:val="16"/>
        </w:rPr>
        <w:lastRenderedPageBreak/>
        <w:t xml:space="preserve">containing a hygiene seal where they are accepted by </w:t>
      </w:r>
      <w:r w:rsidR="006A641B">
        <w:rPr>
          <w:rFonts w:cs="Arial"/>
          <w:sz w:val="16"/>
          <w:szCs w:val="16"/>
        </w:rPr>
        <w:t xml:space="preserve">the customer </w:t>
      </w:r>
      <w:r w:rsidR="00B1416C" w:rsidRPr="004043C7">
        <w:rPr>
          <w:rFonts w:cs="Arial"/>
          <w:sz w:val="16"/>
          <w:szCs w:val="16"/>
        </w:rPr>
        <w:t>and damaged while in the customer’s possession</w:t>
      </w:r>
      <w:r w:rsidR="006A641B">
        <w:rPr>
          <w:rFonts w:cs="Arial"/>
          <w:sz w:val="16"/>
          <w:szCs w:val="16"/>
        </w:rPr>
        <w:t xml:space="preserve"> or control</w:t>
      </w:r>
      <w:r w:rsidRPr="004043C7">
        <w:rPr>
          <w:rFonts w:cs="Arial"/>
          <w:sz w:val="16"/>
          <w:szCs w:val="16"/>
        </w:rPr>
        <w:t>;</w:t>
      </w:r>
    </w:p>
    <w:p w14:paraId="6C018B92" w14:textId="5AFF65BC" w:rsidR="00F47521" w:rsidRPr="004043C7" w:rsidRDefault="00DF322A" w:rsidP="001C5719">
      <w:pPr>
        <w:pStyle w:val="MRHeading3"/>
        <w:spacing w:before="0" w:after="120" w:line="240" w:lineRule="auto"/>
        <w:ind w:left="993" w:hanging="567"/>
        <w:rPr>
          <w:rFonts w:cs="Arial"/>
          <w:sz w:val="16"/>
          <w:szCs w:val="16"/>
        </w:rPr>
      </w:pPr>
      <w:r w:rsidRPr="004043C7">
        <w:rPr>
          <w:rFonts w:cs="Arial"/>
          <w:sz w:val="16"/>
          <w:szCs w:val="16"/>
        </w:rPr>
        <w:t>the c</w:t>
      </w:r>
      <w:r w:rsidR="00F47521" w:rsidRPr="004043C7">
        <w:rPr>
          <w:rFonts w:cs="Arial"/>
          <w:sz w:val="16"/>
          <w:szCs w:val="16"/>
        </w:rPr>
        <w:t xml:space="preserve">ustomer may have additional manufacturer’s warranties in respect of some </w:t>
      </w:r>
      <w:r w:rsidRPr="004043C7">
        <w:rPr>
          <w:rFonts w:cs="Arial"/>
          <w:sz w:val="16"/>
          <w:szCs w:val="16"/>
        </w:rPr>
        <w:t>Product</w:t>
      </w:r>
      <w:r w:rsidR="00F47521" w:rsidRPr="004043C7">
        <w:rPr>
          <w:rFonts w:cs="Arial"/>
          <w:sz w:val="16"/>
          <w:szCs w:val="16"/>
        </w:rPr>
        <w:t>s and is encouraged to consider those terms carefully; and</w:t>
      </w:r>
    </w:p>
    <w:p w14:paraId="173C872F" w14:textId="7BB66807" w:rsidR="00056570" w:rsidRPr="004043C7" w:rsidRDefault="00056570" w:rsidP="001C5719">
      <w:pPr>
        <w:pStyle w:val="MRHeading3"/>
        <w:spacing w:before="0" w:after="120" w:line="240" w:lineRule="auto"/>
        <w:ind w:left="993" w:hanging="567"/>
        <w:rPr>
          <w:rFonts w:cs="Arial"/>
          <w:sz w:val="16"/>
          <w:szCs w:val="16"/>
        </w:rPr>
      </w:pPr>
      <w:r w:rsidRPr="004043C7">
        <w:rPr>
          <w:rFonts w:cs="Arial"/>
          <w:sz w:val="16"/>
          <w:szCs w:val="16"/>
        </w:rPr>
        <w:t>the Pra</w:t>
      </w:r>
      <w:r w:rsidR="00DF322A" w:rsidRPr="004043C7">
        <w:rPr>
          <w:rFonts w:cs="Arial"/>
          <w:sz w:val="16"/>
          <w:szCs w:val="16"/>
        </w:rPr>
        <w:t xml:space="preserve">ctice </w:t>
      </w:r>
      <w:r w:rsidR="00AA1382" w:rsidRPr="004043C7">
        <w:rPr>
          <w:rFonts w:cs="Arial"/>
          <w:sz w:val="16"/>
          <w:szCs w:val="16"/>
        </w:rPr>
        <w:t>may</w:t>
      </w:r>
      <w:r w:rsidR="00DF322A" w:rsidRPr="004043C7">
        <w:rPr>
          <w:rFonts w:cs="Arial"/>
          <w:sz w:val="16"/>
          <w:szCs w:val="16"/>
        </w:rPr>
        <w:t xml:space="preserve"> </w:t>
      </w:r>
      <w:r w:rsidR="008D12CA" w:rsidRPr="004043C7">
        <w:rPr>
          <w:rFonts w:cs="Arial"/>
          <w:sz w:val="16"/>
          <w:szCs w:val="16"/>
        </w:rPr>
        <w:t>assist</w:t>
      </w:r>
      <w:r w:rsidR="00DF322A" w:rsidRPr="004043C7">
        <w:rPr>
          <w:rFonts w:cs="Arial"/>
          <w:sz w:val="16"/>
          <w:szCs w:val="16"/>
        </w:rPr>
        <w:t xml:space="preserve"> the c</w:t>
      </w:r>
      <w:r w:rsidRPr="004043C7">
        <w:rPr>
          <w:rFonts w:cs="Arial"/>
          <w:sz w:val="16"/>
          <w:szCs w:val="16"/>
        </w:rPr>
        <w:t>ustomer in any reasonab</w:t>
      </w:r>
      <w:r w:rsidR="00DF322A" w:rsidRPr="004043C7">
        <w:rPr>
          <w:rFonts w:cs="Arial"/>
          <w:sz w:val="16"/>
          <w:szCs w:val="16"/>
        </w:rPr>
        <w:t>le arrangements to provide the c</w:t>
      </w:r>
      <w:r w:rsidRPr="004043C7">
        <w:rPr>
          <w:rFonts w:cs="Arial"/>
          <w:sz w:val="16"/>
          <w:szCs w:val="16"/>
        </w:rPr>
        <w:t xml:space="preserve">ustomer with the benefit of any warranties made by a manufacturer of the </w:t>
      </w:r>
      <w:r w:rsidR="00DF322A" w:rsidRPr="004043C7">
        <w:rPr>
          <w:rFonts w:cs="Arial"/>
          <w:sz w:val="16"/>
          <w:szCs w:val="16"/>
        </w:rPr>
        <w:t>Product</w:t>
      </w:r>
      <w:r w:rsidRPr="004043C7">
        <w:rPr>
          <w:rFonts w:cs="Arial"/>
          <w:sz w:val="16"/>
          <w:szCs w:val="16"/>
        </w:rPr>
        <w:t>s to the Practices</w:t>
      </w:r>
      <w:r w:rsidR="00F47521" w:rsidRPr="004043C7">
        <w:rPr>
          <w:rFonts w:cs="Arial"/>
          <w:sz w:val="16"/>
          <w:szCs w:val="16"/>
        </w:rPr>
        <w:t>.</w:t>
      </w:r>
    </w:p>
    <w:p w14:paraId="36093982" w14:textId="0E769A61" w:rsidR="00040D31" w:rsidRPr="004043C7" w:rsidRDefault="00040D31" w:rsidP="004043C7">
      <w:pPr>
        <w:pStyle w:val="MRHeading2"/>
        <w:tabs>
          <w:tab w:val="clear" w:pos="720"/>
        </w:tabs>
        <w:spacing w:before="0" w:after="120" w:line="240" w:lineRule="auto"/>
        <w:ind w:left="425" w:hanging="425"/>
        <w:rPr>
          <w:rFonts w:cs="Arial"/>
          <w:sz w:val="16"/>
          <w:szCs w:val="16"/>
        </w:rPr>
      </w:pPr>
      <w:r w:rsidRPr="004043C7">
        <w:rPr>
          <w:rFonts w:cs="Arial"/>
          <w:sz w:val="16"/>
          <w:szCs w:val="16"/>
        </w:rPr>
        <w:t>The</w:t>
      </w:r>
      <w:r w:rsidR="00B06B29" w:rsidRPr="004043C7">
        <w:rPr>
          <w:rFonts w:cs="Arial"/>
          <w:sz w:val="16"/>
          <w:szCs w:val="16"/>
        </w:rPr>
        <w:t>se</w:t>
      </w:r>
      <w:r w:rsidRPr="004043C7">
        <w:rPr>
          <w:rFonts w:cs="Arial"/>
          <w:sz w:val="16"/>
          <w:szCs w:val="16"/>
        </w:rPr>
        <w:t xml:space="preserve"> Conditions shall apply to any repaired or replacement </w:t>
      </w:r>
      <w:r w:rsidR="00DF322A" w:rsidRPr="004043C7">
        <w:rPr>
          <w:rFonts w:cs="Arial"/>
          <w:sz w:val="16"/>
          <w:szCs w:val="16"/>
        </w:rPr>
        <w:t>Product</w:t>
      </w:r>
      <w:r w:rsidRPr="004043C7">
        <w:rPr>
          <w:rFonts w:cs="Arial"/>
          <w:sz w:val="16"/>
          <w:szCs w:val="16"/>
        </w:rPr>
        <w:t>s supplied by the Practice.</w:t>
      </w:r>
    </w:p>
    <w:p w14:paraId="1F921E86" w14:textId="40655060" w:rsidR="00AE3EB1" w:rsidRPr="004043C7" w:rsidRDefault="00AE3EB1" w:rsidP="004043C7">
      <w:pPr>
        <w:pStyle w:val="MRHeading2"/>
        <w:tabs>
          <w:tab w:val="clear" w:pos="720"/>
        </w:tabs>
        <w:spacing w:before="0" w:after="120" w:line="240" w:lineRule="auto"/>
        <w:ind w:left="425" w:hanging="425"/>
        <w:rPr>
          <w:rFonts w:cs="Arial"/>
          <w:sz w:val="16"/>
          <w:szCs w:val="16"/>
        </w:rPr>
      </w:pPr>
      <w:r w:rsidRPr="004043C7">
        <w:rPr>
          <w:rFonts w:cs="Arial"/>
          <w:sz w:val="16"/>
          <w:szCs w:val="16"/>
        </w:rPr>
        <w:t xml:space="preserve">Except as provided in this clause </w:t>
      </w:r>
      <w:r w:rsidRPr="004043C7">
        <w:rPr>
          <w:rFonts w:cs="Arial"/>
          <w:sz w:val="16"/>
          <w:szCs w:val="16"/>
        </w:rPr>
        <w:fldChar w:fldCharType="begin"/>
      </w:r>
      <w:r w:rsidRPr="004043C7">
        <w:rPr>
          <w:rFonts w:cs="Arial"/>
          <w:sz w:val="16"/>
          <w:szCs w:val="16"/>
        </w:rPr>
        <w:instrText xml:space="preserve"> REF _Ref49334016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w:t>
      </w:r>
      <w:r w:rsidRPr="004043C7">
        <w:rPr>
          <w:rFonts w:cs="Arial"/>
          <w:sz w:val="16"/>
          <w:szCs w:val="16"/>
        </w:rPr>
        <w:fldChar w:fldCharType="end"/>
      </w:r>
      <w:r w:rsidRPr="004043C7">
        <w:rPr>
          <w:rFonts w:cs="Arial"/>
          <w:sz w:val="16"/>
          <w:szCs w:val="16"/>
        </w:rPr>
        <w:t xml:space="preserve">, the Practice </w:t>
      </w:r>
      <w:r w:rsidR="00871523" w:rsidRPr="004043C7">
        <w:rPr>
          <w:rFonts w:cs="Arial"/>
          <w:sz w:val="16"/>
          <w:szCs w:val="16"/>
        </w:rPr>
        <w:t xml:space="preserve">provides no warranty as to the quality of the </w:t>
      </w:r>
      <w:r w:rsidR="00DF322A" w:rsidRPr="004043C7">
        <w:rPr>
          <w:rFonts w:cs="Arial"/>
          <w:sz w:val="16"/>
          <w:szCs w:val="16"/>
        </w:rPr>
        <w:t>Product</w:t>
      </w:r>
      <w:r w:rsidR="00871523" w:rsidRPr="004043C7">
        <w:rPr>
          <w:rFonts w:cs="Arial"/>
          <w:sz w:val="16"/>
          <w:szCs w:val="16"/>
        </w:rPr>
        <w:t xml:space="preserve">s or their suitability for a particular purpose, and </w:t>
      </w:r>
      <w:r w:rsidRPr="004043C7">
        <w:rPr>
          <w:rFonts w:cs="Arial"/>
          <w:sz w:val="16"/>
          <w:szCs w:val="16"/>
        </w:rPr>
        <w:t xml:space="preserve">shall have no liability to </w:t>
      </w:r>
      <w:r w:rsidR="00DF322A" w:rsidRPr="004043C7">
        <w:rPr>
          <w:rFonts w:cs="Arial"/>
          <w:sz w:val="16"/>
          <w:szCs w:val="16"/>
        </w:rPr>
        <w:t>the c</w:t>
      </w:r>
      <w:r w:rsidRPr="004043C7">
        <w:rPr>
          <w:rFonts w:cs="Arial"/>
          <w:sz w:val="16"/>
          <w:szCs w:val="16"/>
        </w:rPr>
        <w:t xml:space="preserve">ustomer in respect of the </w:t>
      </w:r>
      <w:r w:rsidR="00DF322A" w:rsidRPr="004043C7">
        <w:rPr>
          <w:rFonts w:cs="Arial"/>
          <w:sz w:val="16"/>
          <w:szCs w:val="16"/>
        </w:rPr>
        <w:t>Product</w:t>
      </w:r>
      <w:r w:rsidRPr="004043C7">
        <w:rPr>
          <w:rFonts w:cs="Arial"/>
          <w:sz w:val="16"/>
          <w:szCs w:val="16"/>
        </w:rPr>
        <w:t xml:space="preserve">s’ failure to comply with the warranty set out in clause </w:t>
      </w:r>
      <w:r w:rsidRPr="004043C7">
        <w:rPr>
          <w:rFonts w:cs="Arial"/>
          <w:sz w:val="16"/>
          <w:szCs w:val="16"/>
        </w:rPr>
        <w:fldChar w:fldCharType="begin"/>
      </w:r>
      <w:r w:rsidRPr="004043C7">
        <w:rPr>
          <w:rFonts w:cs="Arial"/>
          <w:sz w:val="16"/>
          <w:szCs w:val="16"/>
        </w:rPr>
        <w:instrText xml:space="preserve"> REF _Ref49331893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3.1</w:t>
      </w:r>
      <w:r w:rsidRPr="004043C7">
        <w:rPr>
          <w:rFonts w:cs="Arial"/>
          <w:sz w:val="16"/>
          <w:szCs w:val="16"/>
        </w:rPr>
        <w:fldChar w:fldCharType="end"/>
      </w:r>
      <w:r w:rsidRPr="004043C7">
        <w:rPr>
          <w:rFonts w:cs="Arial"/>
          <w:sz w:val="16"/>
          <w:szCs w:val="16"/>
        </w:rPr>
        <w:t>.</w:t>
      </w:r>
    </w:p>
    <w:p w14:paraId="0ED79683" w14:textId="3CE504ED" w:rsidR="00126B34" w:rsidRPr="004043C7" w:rsidRDefault="00126B34" w:rsidP="001C5719">
      <w:pPr>
        <w:pStyle w:val="MRHeading1"/>
        <w:tabs>
          <w:tab w:val="clear" w:pos="720"/>
        </w:tabs>
        <w:spacing w:before="0" w:after="120" w:line="240" w:lineRule="auto"/>
        <w:ind w:left="425" w:hanging="425"/>
        <w:rPr>
          <w:rFonts w:cs="Arial"/>
          <w:sz w:val="16"/>
          <w:szCs w:val="16"/>
        </w:rPr>
      </w:pPr>
      <w:bookmarkStart w:id="29" w:name="_Toc31290025"/>
      <w:bookmarkStart w:id="30" w:name="_Toc31727744"/>
      <w:r w:rsidRPr="004043C7">
        <w:rPr>
          <w:rFonts w:cs="Arial"/>
          <w:sz w:val="16"/>
          <w:szCs w:val="16"/>
        </w:rPr>
        <w:t>Delivery</w:t>
      </w:r>
    </w:p>
    <w:p w14:paraId="6CCA1334" w14:textId="77777777" w:rsidR="00600C98" w:rsidRPr="004043C7" w:rsidRDefault="00600C98"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Either:</w:t>
      </w:r>
    </w:p>
    <w:p w14:paraId="1E8A5F40" w14:textId="7D1F2051" w:rsidR="00600C98" w:rsidRPr="004043C7" w:rsidRDefault="00600C98" w:rsidP="001C5719">
      <w:pPr>
        <w:pStyle w:val="MRHeading3"/>
        <w:spacing w:before="0" w:after="60" w:line="240" w:lineRule="auto"/>
        <w:ind w:left="993" w:hanging="567"/>
        <w:rPr>
          <w:rFonts w:cs="Arial"/>
          <w:sz w:val="16"/>
          <w:szCs w:val="16"/>
        </w:rPr>
      </w:pPr>
      <w:bookmarkStart w:id="31" w:name="_Ref56372567"/>
      <w:r w:rsidRPr="004043C7">
        <w:rPr>
          <w:rFonts w:cs="Arial"/>
          <w:sz w:val="16"/>
          <w:szCs w:val="16"/>
        </w:rPr>
        <w:t xml:space="preserve">the </w:t>
      </w:r>
      <w:r w:rsidR="00DF322A" w:rsidRPr="004043C7">
        <w:rPr>
          <w:rFonts w:cs="Arial"/>
          <w:sz w:val="16"/>
          <w:szCs w:val="16"/>
        </w:rPr>
        <w:t>c</w:t>
      </w:r>
      <w:r w:rsidR="00126B34" w:rsidRPr="004043C7">
        <w:rPr>
          <w:rFonts w:cs="Arial"/>
          <w:sz w:val="16"/>
          <w:szCs w:val="16"/>
        </w:rPr>
        <w:t xml:space="preserve">ustomer shall collect the </w:t>
      </w:r>
      <w:r w:rsidR="00DF322A" w:rsidRPr="004043C7">
        <w:rPr>
          <w:rFonts w:cs="Arial"/>
          <w:sz w:val="16"/>
          <w:szCs w:val="16"/>
        </w:rPr>
        <w:t>Product</w:t>
      </w:r>
      <w:r w:rsidR="00126B34" w:rsidRPr="004043C7">
        <w:rPr>
          <w:rFonts w:cs="Arial"/>
          <w:sz w:val="16"/>
          <w:szCs w:val="16"/>
        </w:rPr>
        <w:t>s from the Practice’s Premises or such other location</w:t>
      </w:r>
      <w:r w:rsidR="00DF322A" w:rsidRPr="004043C7">
        <w:rPr>
          <w:rFonts w:cs="Arial"/>
          <w:sz w:val="16"/>
          <w:szCs w:val="16"/>
        </w:rPr>
        <w:t xml:space="preserve"> as may be communicated to the c</w:t>
      </w:r>
      <w:r w:rsidR="00126B34" w:rsidRPr="004043C7">
        <w:rPr>
          <w:rFonts w:cs="Arial"/>
          <w:sz w:val="16"/>
          <w:szCs w:val="16"/>
        </w:rPr>
        <w:t xml:space="preserve">ustomer before Delivery within three (3) Business Days of the </w:t>
      </w:r>
      <w:r w:rsidR="00AE3EB1" w:rsidRPr="004043C7">
        <w:rPr>
          <w:rFonts w:cs="Arial"/>
          <w:sz w:val="16"/>
          <w:szCs w:val="16"/>
        </w:rPr>
        <w:t>Practice</w:t>
      </w:r>
      <w:r w:rsidR="00DF322A" w:rsidRPr="004043C7">
        <w:rPr>
          <w:rFonts w:cs="Arial"/>
          <w:sz w:val="16"/>
          <w:szCs w:val="16"/>
        </w:rPr>
        <w:t xml:space="preserve"> notifying the c</w:t>
      </w:r>
      <w:r w:rsidR="00126B34" w:rsidRPr="004043C7">
        <w:rPr>
          <w:rFonts w:cs="Arial"/>
          <w:sz w:val="16"/>
          <w:szCs w:val="16"/>
        </w:rPr>
        <w:t xml:space="preserve">ustomer that the </w:t>
      </w:r>
      <w:r w:rsidR="00DF322A" w:rsidRPr="004043C7">
        <w:rPr>
          <w:rFonts w:cs="Arial"/>
          <w:sz w:val="16"/>
          <w:szCs w:val="16"/>
        </w:rPr>
        <w:t>Product</w:t>
      </w:r>
      <w:r w:rsidR="00126B34" w:rsidRPr="004043C7">
        <w:rPr>
          <w:rFonts w:cs="Arial"/>
          <w:sz w:val="16"/>
          <w:szCs w:val="16"/>
        </w:rPr>
        <w:t>s are ready</w:t>
      </w:r>
      <w:r w:rsidRPr="004043C7">
        <w:rPr>
          <w:rFonts w:cs="Arial"/>
          <w:sz w:val="16"/>
          <w:szCs w:val="16"/>
        </w:rPr>
        <w:t>; or</w:t>
      </w:r>
      <w:bookmarkEnd w:id="31"/>
    </w:p>
    <w:p w14:paraId="3FF403C5" w14:textId="7D90048E" w:rsidR="00126B34" w:rsidRPr="004043C7" w:rsidRDefault="00600C98" w:rsidP="001C5719">
      <w:pPr>
        <w:pStyle w:val="MRHeading3"/>
        <w:spacing w:before="0" w:after="60" w:line="240" w:lineRule="auto"/>
        <w:ind w:left="993" w:hanging="567"/>
        <w:rPr>
          <w:rFonts w:cs="Arial"/>
          <w:sz w:val="16"/>
          <w:szCs w:val="16"/>
        </w:rPr>
      </w:pPr>
      <w:bookmarkStart w:id="32" w:name="_Ref56372606"/>
      <w:r w:rsidRPr="004043C7">
        <w:rPr>
          <w:rFonts w:cs="Arial"/>
          <w:sz w:val="16"/>
          <w:szCs w:val="16"/>
        </w:rPr>
        <w:t xml:space="preserve">where the Practice agrees to such an arrangement, it shall </w:t>
      </w:r>
      <w:r w:rsidR="00A656CC" w:rsidRPr="004043C7">
        <w:rPr>
          <w:rFonts w:cs="Arial"/>
          <w:sz w:val="16"/>
          <w:szCs w:val="16"/>
        </w:rPr>
        <w:t>D</w:t>
      </w:r>
      <w:r w:rsidRPr="004043C7">
        <w:rPr>
          <w:rFonts w:cs="Arial"/>
          <w:sz w:val="16"/>
          <w:szCs w:val="16"/>
        </w:rPr>
        <w:t xml:space="preserve">eliver (or engage a carrier to </w:t>
      </w:r>
      <w:r w:rsidR="00A656CC" w:rsidRPr="004043C7">
        <w:rPr>
          <w:rFonts w:cs="Arial"/>
          <w:sz w:val="16"/>
          <w:szCs w:val="16"/>
        </w:rPr>
        <w:t>D</w:t>
      </w:r>
      <w:r w:rsidRPr="004043C7">
        <w:rPr>
          <w:rFonts w:cs="Arial"/>
          <w:sz w:val="16"/>
          <w:szCs w:val="16"/>
        </w:rPr>
        <w:t>eliver) the Products specified in the Order to such location as the parties may agree (</w:t>
      </w:r>
      <w:r w:rsidRPr="004043C7">
        <w:rPr>
          <w:rFonts w:cs="Arial"/>
          <w:b/>
          <w:sz w:val="16"/>
          <w:szCs w:val="16"/>
        </w:rPr>
        <w:t>Delivery Location</w:t>
      </w:r>
      <w:r w:rsidRPr="004043C7">
        <w:rPr>
          <w:rFonts w:cs="Arial"/>
          <w:sz w:val="16"/>
          <w:szCs w:val="16"/>
        </w:rPr>
        <w:t>), at any time after the Practice notifies the customer the Products are ready. Delivery is completed on the completion of unloading of the Products at the Delivery Location, or (where the Practice engages a carrier) on the completion of loading of the Products at the Practice’s Premises</w:t>
      </w:r>
      <w:r w:rsidR="00126B34" w:rsidRPr="004043C7">
        <w:rPr>
          <w:rFonts w:cs="Arial"/>
          <w:sz w:val="16"/>
          <w:szCs w:val="16"/>
        </w:rPr>
        <w:t>.</w:t>
      </w:r>
      <w:bookmarkEnd w:id="32"/>
    </w:p>
    <w:p w14:paraId="6E53B8F0" w14:textId="094EE8A4" w:rsidR="004E759D" w:rsidRDefault="004E759D" w:rsidP="001C5719">
      <w:pPr>
        <w:pStyle w:val="MRHeading2"/>
        <w:tabs>
          <w:tab w:val="clear" w:pos="720"/>
        </w:tabs>
        <w:spacing w:before="0" w:after="60" w:line="240" w:lineRule="auto"/>
        <w:ind w:left="425" w:hanging="425"/>
        <w:rPr>
          <w:rFonts w:cs="Arial"/>
          <w:sz w:val="16"/>
          <w:szCs w:val="16"/>
        </w:rPr>
      </w:pPr>
      <w:bookmarkStart w:id="33" w:name="_Ref64572762"/>
      <w:r>
        <w:rPr>
          <w:rFonts w:cs="Arial"/>
          <w:sz w:val="16"/>
          <w:szCs w:val="16"/>
        </w:rPr>
        <w:t xml:space="preserve">In respect of Delivery in accordance with clause </w:t>
      </w:r>
      <w:r>
        <w:rPr>
          <w:rFonts w:cs="Arial"/>
          <w:sz w:val="16"/>
          <w:szCs w:val="16"/>
        </w:rPr>
        <w:fldChar w:fldCharType="begin"/>
      </w:r>
      <w:r>
        <w:rPr>
          <w:rFonts w:cs="Arial"/>
          <w:sz w:val="16"/>
          <w:szCs w:val="16"/>
        </w:rPr>
        <w:instrText xml:space="preserve"> REF _Ref56372606 \r \h </w:instrText>
      </w:r>
      <w:r>
        <w:rPr>
          <w:rFonts w:cs="Arial"/>
          <w:sz w:val="16"/>
          <w:szCs w:val="16"/>
        </w:rPr>
      </w:r>
      <w:r>
        <w:rPr>
          <w:rFonts w:cs="Arial"/>
          <w:sz w:val="16"/>
          <w:szCs w:val="16"/>
        </w:rPr>
        <w:fldChar w:fldCharType="separate"/>
      </w:r>
      <w:r w:rsidR="007F75C3">
        <w:rPr>
          <w:rFonts w:cs="Arial"/>
          <w:sz w:val="16"/>
          <w:szCs w:val="16"/>
        </w:rPr>
        <w:t>4.1.2</w:t>
      </w:r>
      <w:r>
        <w:rPr>
          <w:rFonts w:cs="Arial"/>
          <w:sz w:val="16"/>
          <w:szCs w:val="16"/>
        </w:rPr>
        <w:fldChar w:fldCharType="end"/>
      </w:r>
      <w:r>
        <w:rPr>
          <w:rFonts w:cs="Arial"/>
          <w:sz w:val="16"/>
          <w:szCs w:val="16"/>
        </w:rPr>
        <w:t>:</w:t>
      </w:r>
    </w:p>
    <w:p w14:paraId="0F106D84" w14:textId="19C44A08" w:rsidR="004E759D" w:rsidRDefault="004E759D" w:rsidP="004E759D">
      <w:pPr>
        <w:pStyle w:val="MRHeading3"/>
        <w:tabs>
          <w:tab w:val="clear" w:pos="1797"/>
        </w:tabs>
        <w:spacing w:before="0" w:after="60" w:line="240" w:lineRule="auto"/>
        <w:ind w:left="993" w:hanging="567"/>
        <w:rPr>
          <w:rFonts w:cs="Arial"/>
          <w:sz w:val="16"/>
          <w:szCs w:val="16"/>
        </w:rPr>
      </w:pPr>
      <w:bookmarkStart w:id="34" w:name="_Ref64573713"/>
      <w:r>
        <w:rPr>
          <w:rFonts w:cs="Arial"/>
          <w:sz w:val="16"/>
          <w:szCs w:val="16"/>
        </w:rPr>
        <w:t xml:space="preserve">where the Practice agrees to Deliver the Products </w:t>
      </w:r>
      <w:r w:rsidRPr="004E759D">
        <w:rPr>
          <w:rFonts w:cs="Arial"/>
          <w:sz w:val="16"/>
          <w:szCs w:val="16"/>
        </w:rPr>
        <w:t>by a particular date (</w:t>
      </w:r>
      <w:r w:rsidRPr="004E759D">
        <w:rPr>
          <w:rFonts w:cs="Arial"/>
          <w:b/>
          <w:sz w:val="16"/>
          <w:szCs w:val="16"/>
        </w:rPr>
        <w:t>Due Date</w:t>
      </w:r>
      <w:r w:rsidRPr="004E759D">
        <w:rPr>
          <w:rFonts w:cs="Arial"/>
          <w:sz w:val="16"/>
          <w:szCs w:val="16"/>
        </w:rPr>
        <w:t xml:space="preserve">), and fails to Deliver those Products by that Due Date in circumstances which do not fall under clause </w:t>
      </w:r>
      <w:r w:rsidRPr="004E759D">
        <w:rPr>
          <w:rFonts w:cs="Arial"/>
          <w:sz w:val="16"/>
          <w:szCs w:val="16"/>
        </w:rPr>
        <w:fldChar w:fldCharType="begin"/>
      </w:r>
      <w:r w:rsidRPr="004E759D">
        <w:rPr>
          <w:rFonts w:cs="Arial"/>
          <w:sz w:val="16"/>
          <w:szCs w:val="16"/>
        </w:rPr>
        <w:instrText xml:space="preserve"> REF _Ref61012911 \r \h </w:instrText>
      </w:r>
      <w:r w:rsidRPr="004E759D">
        <w:rPr>
          <w:rFonts w:cs="Arial"/>
          <w:sz w:val="16"/>
          <w:szCs w:val="16"/>
        </w:rPr>
      </w:r>
      <w:r w:rsidRPr="004E759D">
        <w:rPr>
          <w:rFonts w:cs="Arial"/>
          <w:sz w:val="16"/>
          <w:szCs w:val="16"/>
        </w:rPr>
        <w:fldChar w:fldCharType="separate"/>
      </w:r>
      <w:r w:rsidR="007F75C3">
        <w:rPr>
          <w:rFonts w:cs="Arial"/>
          <w:sz w:val="16"/>
          <w:szCs w:val="16"/>
        </w:rPr>
        <w:t>4.3</w:t>
      </w:r>
      <w:r w:rsidRPr="004E759D">
        <w:rPr>
          <w:rFonts w:cs="Arial"/>
          <w:sz w:val="16"/>
          <w:szCs w:val="16"/>
        </w:rPr>
        <w:fldChar w:fldCharType="end"/>
      </w:r>
      <w:r w:rsidRPr="004E759D">
        <w:rPr>
          <w:rFonts w:cs="Arial"/>
          <w:sz w:val="16"/>
          <w:szCs w:val="16"/>
        </w:rPr>
        <w:t>, the customer may terminate the relevant Order and obtain a refund of any sums paid in relation to that Order from the Practice</w:t>
      </w:r>
      <w:r w:rsidR="001E6990">
        <w:rPr>
          <w:rFonts w:cs="Arial"/>
          <w:sz w:val="16"/>
          <w:szCs w:val="16"/>
        </w:rPr>
        <w:t>; and</w:t>
      </w:r>
      <w:bookmarkEnd w:id="34"/>
      <w:r w:rsidRPr="004E759D">
        <w:rPr>
          <w:rFonts w:cs="Arial"/>
          <w:sz w:val="16"/>
          <w:szCs w:val="16"/>
        </w:rPr>
        <w:t xml:space="preserve"> </w:t>
      </w:r>
    </w:p>
    <w:p w14:paraId="5EFF3D68" w14:textId="54F9BDF9" w:rsidR="001E6990" w:rsidRDefault="004E759D" w:rsidP="004E759D">
      <w:pPr>
        <w:pStyle w:val="MRHeading3"/>
        <w:tabs>
          <w:tab w:val="clear" w:pos="1797"/>
        </w:tabs>
        <w:spacing w:before="0" w:after="60" w:line="240" w:lineRule="auto"/>
        <w:ind w:left="993" w:hanging="567"/>
        <w:rPr>
          <w:rFonts w:cs="Arial"/>
          <w:sz w:val="16"/>
          <w:szCs w:val="16"/>
        </w:rPr>
      </w:pPr>
      <w:bookmarkStart w:id="35" w:name="_Ref64886787"/>
      <w:r>
        <w:rPr>
          <w:rFonts w:cs="Arial"/>
          <w:sz w:val="16"/>
          <w:szCs w:val="16"/>
        </w:rPr>
        <w:t xml:space="preserve">where the Practice does not agree to Deliver the Products </w:t>
      </w:r>
      <w:r w:rsidR="00711828">
        <w:rPr>
          <w:rFonts w:cs="Arial"/>
          <w:sz w:val="16"/>
          <w:szCs w:val="16"/>
        </w:rPr>
        <w:t>on a specific date</w:t>
      </w:r>
      <w:r>
        <w:rPr>
          <w:rFonts w:cs="Arial"/>
          <w:sz w:val="16"/>
          <w:szCs w:val="16"/>
        </w:rPr>
        <w:t xml:space="preserve">, the standard Delivery date will </w:t>
      </w:r>
      <w:r w:rsidRPr="004463AF">
        <w:rPr>
          <w:rFonts w:cs="Arial"/>
          <w:sz w:val="16"/>
          <w:szCs w:val="16"/>
        </w:rPr>
        <w:t xml:space="preserve">be </w:t>
      </w:r>
      <w:r w:rsidR="001E6990" w:rsidRPr="004463AF">
        <w:rPr>
          <w:rFonts w:cs="Arial"/>
          <w:sz w:val="16"/>
          <w:szCs w:val="16"/>
        </w:rPr>
        <w:t>[twenty-eight] ([28])</w:t>
      </w:r>
      <w:r w:rsidR="001E6990">
        <w:rPr>
          <w:rFonts w:cs="Arial"/>
          <w:sz w:val="16"/>
          <w:szCs w:val="16"/>
        </w:rPr>
        <w:t xml:space="preserve"> days from the date on which the Order is accepted</w:t>
      </w:r>
      <w:r w:rsidR="00711828">
        <w:rPr>
          <w:rFonts w:cs="Arial"/>
          <w:sz w:val="16"/>
          <w:szCs w:val="16"/>
        </w:rPr>
        <w:t xml:space="preserve"> (</w:t>
      </w:r>
      <w:r w:rsidR="00711828">
        <w:rPr>
          <w:rFonts w:cs="Arial"/>
          <w:b/>
          <w:sz w:val="16"/>
          <w:szCs w:val="16"/>
        </w:rPr>
        <w:t>Standard Delivery Date</w:t>
      </w:r>
      <w:r w:rsidR="00711828">
        <w:rPr>
          <w:rFonts w:cs="Arial"/>
          <w:sz w:val="16"/>
          <w:szCs w:val="16"/>
        </w:rPr>
        <w:t>)</w:t>
      </w:r>
      <w:r w:rsidR="001E6990">
        <w:rPr>
          <w:rFonts w:cs="Arial"/>
          <w:sz w:val="16"/>
          <w:szCs w:val="16"/>
        </w:rPr>
        <w:t>,</w:t>
      </w:r>
      <w:bookmarkEnd w:id="35"/>
      <w:r w:rsidR="001E6990">
        <w:rPr>
          <w:rFonts w:cs="Arial"/>
          <w:sz w:val="16"/>
          <w:szCs w:val="16"/>
        </w:rPr>
        <w:t xml:space="preserve"> </w:t>
      </w:r>
    </w:p>
    <w:p w14:paraId="0DBF8217" w14:textId="36856B83" w:rsidR="001E6990" w:rsidRDefault="001E6990" w:rsidP="001E6990">
      <w:pPr>
        <w:pStyle w:val="MRHeading3"/>
        <w:numPr>
          <w:ilvl w:val="0"/>
          <w:numId w:val="0"/>
        </w:numPr>
        <w:tabs>
          <w:tab w:val="clear" w:pos="1797"/>
        </w:tabs>
        <w:spacing w:before="0" w:after="60" w:line="240" w:lineRule="auto"/>
        <w:ind w:left="426"/>
        <w:rPr>
          <w:rFonts w:cs="Arial"/>
          <w:sz w:val="16"/>
          <w:szCs w:val="16"/>
        </w:rPr>
      </w:pPr>
      <w:r>
        <w:rPr>
          <w:rFonts w:cs="Arial"/>
          <w:sz w:val="16"/>
          <w:szCs w:val="16"/>
        </w:rPr>
        <w:t>and, f</w:t>
      </w:r>
      <w:r w:rsidRPr="004E759D">
        <w:rPr>
          <w:rFonts w:cs="Arial"/>
          <w:sz w:val="16"/>
          <w:szCs w:val="16"/>
        </w:rPr>
        <w:t>or the avoidance of doub</w:t>
      </w:r>
      <w:r>
        <w:rPr>
          <w:rFonts w:cs="Arial"/>
          <w:sz w:val="16"/>
          <w:szCs w:val="16"/>
        </w:rPr>
        <w:t>t:</w:t>
      </w:r>
    </w:p>
    <w:p w14:paraId="7D283E32" w14:textId="5EE8FCC9" w:rsidR="001E6990" w:rsidRDefault="001E6990" w:rsidP="001E6990">
      <w:pPr>
        <w:pStyle w:val="MRHeading3"/>
        <w:tabs>
          <w:tab w:val="clear" w:pos="1797"/>
        </w:tabs>
        <w:spacing w:before="0" w:after="60" w:line="240" w:lineRule="auto"/>
        <w:ind w:left="992" w:hanging="567"/>
        <w:rPr>
          <w:sz w:val="16"/>
          <w:szCs w:val="16"/>
        </w:rPr>
      </w:pPr>
      <w:r w:rsidRPr="001E6990">
        <w:rPr>
          <w:sz w:val="16"/>
          <w:szCs w:val="16"/>
        </w:rPr>
        <w:t>where the customer accepts a Deliv</w:t>
      </w:r>
      <w:r w:rsidR="00711828">
        <w:rPr>
          <w:sz w:val="16"/>
          <w:szCs w:val="16"/>
        </w:rPr>
        <w:t>ery of Products after the</w:t>
      </w:r>
      <w:r w:rsidRPr="001E6990">
        <w:rPr>
          <w:sz w:val="16"/>
          <w:szCs w:val="16"/>
        </w:rPr>
        <w:t xml:space="preserve"> Due Date</w:t>
      </w:r>
      <w:r w:rsidR="00711828">
        <w:rPr>
          <w:sz w:val="16"/>
          <w:szCs w:val="16"/>
        </w:rPr>
        <w:t xml:space="preserve"> or the Standard Delivery Date, as applicable,</w:t>
      </w:r>
      <w:r w:rsidRPr="001E6990">
        <w:rPr>
          <w:sz w:val="16"/>
          <w:szCs w:val="16"/>
        </w:rPr>
        <w:t xml:space="preserve"> it will not be entitled to terminate its Order in accordance with this clause </w:t>
      </w:r>
      <w:r w:rsidRPr="001E6990">
        <w:rPr>
          <w:sz w:val="16"/>
          <w:szCs w:val="16"/>
        </w:rPr>
        <w:fldChar w:fldCharType="begin"/>
      </w:r>
      <w:r w:rsidRPr="001E6990">
        <w:rPr>
          <w:sz w:val="16"/>
          <w:szCs w:val="16"/>
        </w:rPr>
        <w:instrText xml:space="preserve"> REF _Ref64572762 \r \h  \* MERGEFORMAT </w:instrText>
      </w:r>
      <w:r w:rsidRPr="001E6990">
        <w:rPr>
          <w:sz w:val="16"/>
          <w:szCs w:val="16"/>
        </w:rPr>
      </w:r>
      <w:r w:rsidRPr="001E6990">
        <w:rPr>
          <w:sz w:val="16"/>
          <w:szCs w:val="16"/>
        </w:rPr>
        <w:fldChar w:fldCharType="separate"/>
      </w:r>
      <w:r w:rsidR="007F75C3">
        <w:rPr>
          <w:sz w:val="16"/>
          <w:szCs w:val="16"/>
        </w:rPr>
        <w:t>4.2</w:t>
      </w:r>
      <w:r w:rsidRPr="001E6990">
        <w:rPr>
          <w:sz w:val="16"/>
          <w:szCs w:val="16"/>
        </w:rPr>
        <w:fldChar w:fldCharType="end"/>
      </w:r>
      <w:r>
        <w:rPr>
          <w:sz w:val="16"/>
          <w:szCs w:val="16"/>
        </w:rPr>
        <w:t>; and</w:t>
      </w:r>
    </w:p>
    <w:p w14:paraId="330DAE5E" w14:textId="0BF9D8D8" w:rsidR="00126B34" w:rsidRPr="001E6990" w:rsidRDefault="001E6990" w:rsidP="001E6990">
      <w:pPr>
        <w:pStyle w:val="MRHeading3"/>
        <w:tabs>
          <w:tab w:val="clear" w:pos="1797"/>
        </w:tabs>
        <w:spacing w:before="0" w:after="60" w:line="240" w:lineRule="auto"/>
        <w:ind w:left="992" w:hanging="567"/>
        <w:rPr>
          <w:sz w:val="16"/>
          <w:szCs w:val="16"/>
        </w:rPr>
      </w:pPr>
      <w:r>
        <w:rPr>
          <w:sz w:val="16"/>
          <w:szCs w:val="16"/>
        </w:rPr>
        <w:t>t</w:t>
      </w:r>
      <w:r w:rsidR="00126B34" w:rsidRPr="001E6990">
        <w:rPr>
          <w:sz w:val="16"/>
          <w:szCs w:val="16"/>
        </w:rPr>
        <w:t xml:space="preserve">he Practice shall not be liable for any delay in Delivery of the </w:t>
      </w:r>
      <w:r w:rsidR="00DF322A" w:rsidRPr="001E6990">
        <w:rPr>
          <w:sz w:val="16"/>
          <w:szCs w:val="16"/>
        </w:rPr>
        <w:t>Product</w:t>
      </w:r>
      <w:r w:rsidR="00126B34" w:rsidRPr="001E6990">
        <w:rPr>
          <w:sz w:val="16"/>
          <w:szCs w:val="16"/>
        </w:rPr>
        <w:t>s that is caused by a Force Majeure Event</w:t>
      </w:r>
      <w:r w:rsidR="00C16B2F" w:rsidRPr="001E6990">
        <w:rPr>
          <w:sz w:val="16"/>
          <w:szCs w:val="16"/>
        </w:rPr>
        <w:t xml:space="preserve"> or by a regulatory or legal requirement on the Practice</w:t>
      </w:r>
      <w:r w:rsidR="00126B34" w:rsidRPr="001E6990">
        <w:rPr>
          <w:sz w:val="16"/>
          <w:szCs w:val="16"/>
        </w:rPr>
        <w:t>.</w:t>
      </w:r>
      <w:bookmarkEnd w:id="33"/>
    </w:p>
    <w:p w14:paraId="5C850E04" w14:textId="2FB318E7" w:rsidR="006A1520" w:rsidRPr="004043C7" w:rsidRDefault="00DF322A" w:rsidP="001C5719">
      <w:pPr>
        <w:pStyle w:val="MRHeading2"/>
        <w:tabs>
          <w:tab w:val="clear" w:pos="720"/>
        </w:tabs>
        <w:spacing w:before="0" w:after="60" w:line="240" w:lineRule="auto"/>
        <w:ind w:left="425" w:hanging="425"/>
        <w:rPr>
          <w:rFonts w:cs="Arial"/>
          <w:sz w:val="16"/>
          <w:szCs w:val="16"/>
        </w:rPr>
      </w:pPr>
      <w:bookmarkStart w:id="36" w:name="_Ref61012911"/>
      <w:r w:rsidRPr="004043C7">
        <w:rPr>
          <w:rFonts w:cs="Arial"/>
          <w:sz w:val="16"/>
          <w:szCs w:val="16"/>
        </w:rPr>
        <w:t xml:space="preserve">If </w:t>
      </w:r>
      <w:r w:rsidR="00A656CC" w:rsidRPr="004043C7">
        <w:rPr>
          <w:rFonts w:cs="Arial"/>
          <w:sz w:val="16"/>
          <w:szCs w:val="16"/>
        </w:rPr>
        <w:t xml:space="preserve">(pursuant to clause </w:t>
      </w:r>
      <w:r w:rsidR="00A656CC" w:rsidRPr="004043C7">
        <w:rPr>
          <w:rFonts w:cs="Arial"/>
          <w:sz w:val="16"/>
          <w:szCs w:val="16"/>
        </w:rPr>
        <w:fldChar w:fldCharType="begin"/>
      </w:r>
      <w:r w:rsidR="00A656CC" w:rsidRPr="004043C7">
        <w:rPr>
          <w:rFonts w:cs="Arial"/>
          <w:sz w:val="16"/>
          <w:szCs w:val="16"/>
        </w:rPr>
        <w:instrText xml:space="preserve"> REF _Ref56372567 \r \h </w:instrText>
      </w:r>
      <w:r w:rsidR="004043C7" w:rsidRPr="004043C7">
        <w:rPr>
          <w:rFonts w:cs="Arial"/>
          <w:sz w:val="16"/>
          <w:szCs w:val="16"/>
        </w:rPr>
        <w:instrText xml:space="preserve"> \* MERGEFORMAT </w:instrText>
      </w:r>
      <w:r w:rsidR="00A656CC" w:rsidRPr="004043C7">
        <w:rPr>
          <w:rFonts w:cs="Arial"/>
          <w:sz w:val="16"/>
          <w:szCs w:val="16"/>
        </w:rPr>
      </w:r>
      <w:r w:rsidR="00A656CC" w:rsidRPr="004043C7">
        <w:rPr>
          <w:rFonts w:cs="Arial"/>
          <w:sz w:val="16"/>
          <w:szCs w:val="16"/>
        </w:rPr>
        <w:fldChar w:fldCharType="separate"/>
      </w:r>
      <w:r w:rsidR="007F75C3">
        <w:rPr>
          <w:rFonts w:cs="Arial"/>
          <w:sz w:val="16"/>
          <w:szCs w:val="16"/>
        </w:rPr>
        <w:t>4.1.1</w:t>
      </w:r>
      <w:r w:rsidR="00A656CC" w:rsidRPr="004043C7">
        <w:rPr>
          <w:rFonts w:cs="Arial"/>
          <w:sz w:val="16"/>
          <w:szCs w:val="16"/>
        </w:rPr>
        <w:fldChar w:fldCharType="end"/>
      </w:r>
      <w:r w:rsidR="00A656CC" w:rsidRPr="004043C7">
        <w:rPr>
          <w:rFonts w:cs="Arial"/>
          <w:sz w:val="16"/>
          <w:szCs w:val="16"/>
        </w:rPr>
        <w:t xml:space="preserve">) </w:t>
      </w:r>
      <w:r w:rsidRPr="004043C7">
        <w:rPr>
          <w:rFonts w:cs="Arial"/>
          <w:sz w:val="16"/>
          <w:szCs w:val="16"/>
        </w:rPr>
        <w:t>the c</w:t>
      </w:r>
      <w:r w:rsidR="006A1520" w:rsidRPr="004043C7">
        <w:rPr>
          <w:rFonts w:cs="Arial"/>
          <w:sz w:val="16"/>
          <w:szCs w:val="16"/>
        </w:rPr>
        <w:t xml:space="preserve">ustomer fails to accept Delivery of the </w:t>
      </w:r>
      <w:r w:rsidRPr="004043C7">
        <w:rPr>
          <w:rFonts w:cs="Arial"/>
          <w:sz w:val="16"/>
          <w:szCs w:val="16"/>
        </w:rPr>
        <w:t>Product</w:t>
      </w:r>
      <w:r w:rsidR="006A1520" w:rsidRPr="004043C7">
        <w:rPr>
          <w:rFonts w:cs="Arial"/>
          <w:sz w:val="16"/>
          <w:szCs w:val="16"/>
        </w:rPr>
        <w:t xml:space="preserve">s within three (3) Business Days of the Practice notifying it that the </w:t>
      </w:r>
      <w:r w:rsidRPr="004043C7">
        <w:rPr>
          <w:rFonts w:cs="Arial"/>
          <w:sz w:val="16"/>
          <w:szCs w:val="16"/>
        </w:rPr>
        <w:t>Product</w:t>
      </w:r>
      <w:r w:rsidR="006A1520" w:rsidRPr="004043C7">
        <w:rPr>
          <w:rFonts w:cs="Arial"/>
          <w:sz w:val="16"/>
          <w:szCs w:val="16"/>
        </w:rPr>
        <w:t>s are ready</w:t>
      </w:r>
      <w:r w:rsidR="00A656CC" w:rsidRPr="004043C7">
        <w:rPr>
          <w:rFonts w:cs="Arial"/>
          <w:sz w:val="16"/>
          <w:szCs w:val="16"/>
        </w:rPr>
        <w:t xml:space="preserve">; </w:t>
      </w:r>
      <w:r w:rsidR="00600C98" w:rsidRPr="004043C7">
        <w:rPr>
          <w:rFonts w:cs="Arial"/>
          <w:sz w:val="16"/>
          <w:szCs w:val="16"/>
        </w:rPr>
        <w:t>or</w:t>
      </w:r>
      <w:r w:rsidR="00A656CC" w:rsidRPr="004043C7">
        <w:rPr>
          <w:rFonts w:cs="Arial"/>
          <w:sz w:val="16"/>
          <w:szCs w:val="16"/>
        </w:rPr>
        <w:t xml:space="preserve"> (pursuant to clause </w:t>
      </w:r>
      <w:r w:rsidR="00A656CC" w:rsidRPr="004043C7">
        <w:rPr>
          <w:rFonts w:cs="Arial"/>
          <w:sz w:val="16"/>
          <w:szCs w:val="16"/>
        </w:rPr>
        <w:fldChar w:fldCharType="begin"/>
      </w:r>
      <w:r w:rsidR="00A656CC" w:rsidRPr="004043C7">
        <w:rPr>
          <w:rFonts w:cs="Arial"/>
          <w:sz w:val="16"/>
          <w:szCs w:val="16"/>
        </w:rPr>
        <w:instrText xml:space="preserve"> REF _Ref56372606 \r \h </w:instrText>
      </w:r>
      <w:r w:rsidR="004043C7" w:rsidRPr="004043C7">
        <w:rPr>
          <w:rFonts w:cs="Arial"/>
          <w:sz w:val="16"/>
          <w:szCs w:val="16"/>
        </w:rPr>
        <w:instrText xml:space="preserve"> \* MERGEFORMAT </w:instrText>
      </w:r>
      <w:r w:rsidR="00A656CC" w:rsidRPr="004043C7">
        <w:rPr>
          <w:rFonts w:cs="Arial"/>
          <w:sz w:val="16"/>
          <w:szCs w:val="16"/>
        </w:rPr>
      </w:r>
      <w:r w:rsidR="00A656CC" w:rsidRPr="004043C7">
        <w:rPr>
          <w:rFonts w:cs="Arial"/>
          <w:sz w:val="16"/>
          <w:szCs w:val="16"/>
        </w:rPr>
        <w:fldChar w:fldCharType="separate"/>
      </w:r>
      <w:r w:rsidR="007F75C3">
        <w:rPr>
          <w:rFonts w:cs="Arial"/>
          <w:sz w:val="16"/>
          <w:szCs w:val="16"/>
        </w:rPr>
        <w:t>4.1.2</w:t>
      </w:r>
      <w:r w:rsidR="00A656CC" w:rsidRPr="004043C7">
        <w:rPr>
          <w:rFonts w:cs="Arial"/>
          <w:sz w:val="16"/>
          <w:szCs w:val="16"/>
        </w:rPr>
        <w:fldChar w:fldCharType="end"/>
      </w:r>
      <w:r w:rsidR="00A656CC" w:rsidRPr="004043C7">
        <w:rPr>
          <w:rFonts w:cs="Arial"/>
          <w:sz w:val="16"/>
          <w:szCs w:val="16"/>
        </w:rPr>
        <w:t>)</w:t>
      </w:r>
      <w:r w:rsidR="00600C98" w:rsidRPr="004043C7">
        <w:rPr>
          <w:rFonts w:cs="Arial"/>
          <w:sz w:val="16"/>
          <w:szCs w:val="16"/>
        </w:rPr>
        <w:t xml:space="preserve"> </w:t>
      </w:r>
      <w:r w:rsidR="00A656CC" w:rsidRPr="004043C7">
        <w:rPr>
          <w:rFonts w:cs="Arial"/>
          <w:sz w:val="16"/>
          <w:szCs w:val="16"/>
        </w:rPr>
        <w:t>the customer fails to accept Delivery of the Products when</w:t>
      </w:r>
      <w:r w:rsidR="00600C98" w:rsidRPr="004043C7">
        <w:rPr>
          <w:rFonts w:cs="Arial"/>
          <w:sz w:val="16"/>
          <w:szCs w:val="16"/>
        </w:rPr>
        <w:t xml:space="preserve"> the Practice </w:t>
      </w:r>
      <w:r w:rsidR="00A656CC" w:rsidRPr="004043C7">
        <w:rPr>
          <w:rFonts w:cs="Arial"/>
          <w:sz w:val="16"/>
          <w:szCs w:val="16"/>
        </w:rPr>
        <w:t xml:space="preserve">(or its carrier) </w:t>
      </w:r>
      <w:r w:rsidR="00600C98" w:rsidRPr="004043C7">
        <w:rPr>
          <w:rFonts w:cs="Arial"/>
          <w:sz w:val="16"/>
          <w:szCs w:val="16"/>
        </w:rPr>
        <w:t>attempts to deliver the Products</w:t>
      </w:r>
      <w:r w:rsidR="00A656CC" w:rsidRPr="004043C7">
        <w:rPr>
          <w:rFonts w:cs="Arial"/>
          <w:sz w:val="16"/>
          <w:szCs w:val="16"/>
        </w:rPr>
        <w:t xml:space="preserve"> to the Delivery Location</w:t>
      </w:r>
      <w:r w:rsidR="006A1520" w:rsidRPr="004043C7">
        <w:rPr>
          <w:rFonts w:cs="Arial"/>
          <w:sz w:val="16"/>
          <w:szCs w:val="16"/>
        </w:rPr>
        <w:t xml:space="preserve">, then except where such failure or delay is caused by a Force Majeure Event or by the Practice’s failure to comply with its obligations under </w:t>
      </w:r>
      <w:r w:rsidR="0002747B" w:rsidRPr="004043C7">
        <w:rPr>
          <w:rFonts w:cs="Arial"/>
          <w:sz w:val="16"/>
          <w:szCs w:val="16"/>
        </w:rPr>
        <w:t>this</w:t>
      </w:r>
      <w:r w:rsidR="006A1520" w:rsidRPr="004043C7">
        <w:rPr>
          <w:rFonts w:cs="Arial"/>
          <w:sz w:val="16"/>
          <w:szCs w:val="16"/>
        </w:rPr>
        <w:t xml:space="preserve"> Contract in respect of the </w:t>
      </w:r>
      <w:r w:rsidRPr="004043C7">
        <w:rPr>
          <w:rFonts w:cs="Arial"/>
          <w:sz w:val="16"/>
          <w:szCs w:val="16"/>
        </w:rPr>
        <w:t>Product</w:t>
      </w:r>
      <w:r w:rsidR="006A1520" w:rsidRPr="004043C7">
        <w:rPr>
          <w:rFonts w:cs="Arial"/>
          <w:sz w:val="16"/>
          <w:szCs w:val="16"/>
        </w:rPr>
        <w:t>s:</w:t>
      </w:r>
      <w:bookmarkEnd w:id="36"/>
    </w:p>
    <w:p w14:paraId="58294114" w14:textId="65C77B44" w:rsidR="00A656CC" w:rsidRPr="004043C7" w:rsidRDefault="006A1520" w:rsidP="001C5719">
      <w:pPr>
        <w:pStyle w:val="MRHeading3"/>
        <w:spacing w:before="0" w:after="60" w:line="240" w:lineRule="auto"/>
        <w:ind w:left="993" w:hanging="567"/>
        <w:rPr>
          <w:rFonts w:cs="Arial"/>
          <w:sz w:val="16"/>
          <w:szCs w:val="16"/>
        </w:rPr>
      </w:pPr>
      <w:r w:rsidRPr="004043C7">
        <w:rPr>
          <w:rFonts w:cs="Arial"/>
          <w:sz w:val="16"/>
          <w:szCs w:val="16"/>
        </w:rPr>
        <w:t xml:space="preserve">Delivery of the </w:t>
      </w:r>
      <w:r w:rsidR="00DF322A" w:rsidRPr="004043C7">
        <w:rPr>
          <w:rFonts w:cs="Arial"/>
          <w:sz w:val="16"/>
          <w:szCs w:val="16"/>
        </w:rPr>
        <w:t>Product</w:t>
      </w:r>
      <w:r w:rsidRPr="004043C7">
        <w:rPr>
          <w:rFonts w:cs="Arial"/>
          <w:sz w:val="16"/>
          <w:szCs w:val="16"/>
        </w:rPr>
        <w:t>s</w:t>
      </w:r>
      <w:r w:rsidR="00A656CC" w:rsidRPr="004043C7">
        <w:rPr>
          <w:rFonts w:cs="Arial"/>
          <w:sz w:val="16"/>
          <w:szCs w:val="16"/>
        </w:rPr>
        <w:t xml:space="preserve"> pursuant to clause </w:t>
      </w:r>
      <w:r w:rsidR="00A656CC" w:rsidRPr="004043C7">
        <w:rPr>
          <w:rFonts w:cs="Arial"/>
          <w:sz w:val="16"/>
          <w:szCs w:val="16"/>
        </w:rPr>
        <w:fldChar w:fldCharType="begin"/>
      </w:r>
      <w:r w:rsidR="00A656CC" w:rsidRPr="004043C7">
        <w:rPr>
          <w:rFonts w:cs="Arial"/>
          <w:sz w:val="16"/>
          <w:szCs w:val="16"/>
        </w:rPr>
        <w:instrText xml:space="preserve"> REF _Ref56372567 \r \h </w:instrText>
      </w:r>
      <w:r w:rsidR="004043C7" w:rsidRPr="004043C7">
        <w:rPr>
          <w:rFonts w:cs="Arial"/>
          <w:sz w:val="16"/>
          <w:szCs w:val="16"/>
        </w:rPr>
        <w:instrText xml:space="preserve"> \* MERGEFORMAT </w:instrText>
      </w:r>
      <w:r w:rsidR="00A656CC" w:rsidRPr="004043C7">
        <w:rPr>
          <w:rFonts w:cs="Arial"/>
          <w:sz w:val="16"/>
          <w:szCs w:val="16"/>
        </w:rPr>
      </w:r>
      <w:r w:rsidR="00A656CC" w:rsidRPr="004043C7">
        <w:rPr>
          <w:rFonts w:cs="Arial"/>
          <w:sz w:val="16"/>
          <w:szCs w:val="16"/>
        </w:rPr>
        <w:fldChar w:fldCharType="separate"/>
      </w:r>
      <w:r w:rsidR="007F75C3">
        <w:rPr>
          <w:rFonts w:cs="Arial"/>
          <w:sz w:val="16"/>
          <w:szCs w:val="16"/>
        </w:rPr>
        <w:t>4.1.1</w:t>
      </w:r>
      <w:r w:rsidR="00A656CC" w:rsidRPr="004043C7">
        <w:rPr>
          <w:rFonts w:cs="Arial"/>
          <w:sz w:val="16"/>
          <w:szCs w:val="16"/>
        </w:rPr>
        <w:fldChar w:fldCharType="end"/>
      </w:r>
      <w:r w:rsidRPr="004043C7">
        <w:rPr>
          <w:rFonts w:cs="Arial"/>
          <w:sz w:val="16"/>
          <w:szCs w:val="16"/>
        </w:rPr>
        <w:t xml:space="preserve"> shall be deemed to have been completed at 9.00am </w:t>
      </w:r>
      <w:r w:rsidRPr="004043C7">
        <w:rPr>
          <w:rFonts w:cs="Arial"/>
          <w:sz w:val="16"/>
          <w:szCs w:val="16"/>
        </w:rPr>
        <w:t>on the third Business Day following the day on which the Practice</w:t>
      </w:r>
      <w:r w:rsidR="00DF322A" w:rsidRPr="004043C7">
        <w:rPr>
          <w:rFonts w:cs="Arial"/>
          <w:sz w:val="16"/>
          <w:szCs w:val="16"/>
        </w:rPr>
        <w:t xml:space="preserve"> notified the c</w:t>
      </w:r>
      <w:r w:rsidRPr="004043C7">
        <w:rPr>
          <w:rFonts w:cs="Arial"/>
          <w:sz w:val="16"/>
          <w:szCs w:val="16"/>
        </w:rPr>
        <w:t xml:space="preserve">ustomer that the </w:t>
      </w:r>
      <w:r w:rsidR="00DF322A" w:rsidRPr="004043C7">
        <w:rPr>
          <w:rFonts w:cs="Arial"/>
          <w:sz w:val="16"/>
          <w:szCs w:val="16"/>
        </w:rPr>
        <w:t>Product</w:t>
      </w:r>
      <w:r w:rsidRPr="004043C7">
        <w:rPr>
          <w:rFonts w:cs="Arial"/>
          <w:sz w:val="16"/>
          <w:szCs w:val="16"/>
        </w:rPr>
        <w:t xml:space="preserve">s were </w:t>
      </w:r>
      <w:proofErr w:type="gramStart"/>
      <w:r w:rsidRPr="004043C7">
        <w:rPr>
          <w:rFonts w:cs="Arial"/>
          <w:sz w:val="16"/>
          <w:szCs w:val="16"/>
        </w:rPr>
        <w:t>ready</w:t>
      </w:r>
      <w:r w:rsidR="00A656CC" w:rsidRPr="004043C7">
        <w:rPr>
          <w:rFonts w:cs="Arial"/>
          <w:sz w:val="16"/>
          <w:szCs w:val="16"/>
        </w:rPr>
        <w:t>;</w:t>
      </w:r>
      <w:proofErr w:type="gramEnd"/>
    </w:p>
    <w:p w14:paraId="7777A769" w14:textId="52BB578C" w:rsidR="006A1520" w:rsidRPr="004043C7" w:rsidRDefault="00A656CC" w:rsidP="001C5719">
      <w:pPr>
        <w:pStyle w:val="MRHeading3"/>
        <w:spacing w:before="0" w:after="60" w:line="240" w:lineRule="auto"/>
        <w:ind w:left="993" w:hanging="567"/>
        <w:rPr>
          <w:rFonts w:cs="Arial"/>
          <w:sz w:val="16"/>
          <w:szCs w:val="16"/>
        </w:rPr>
      </w:pPr>
      <w:r w:rsidRPr="004043C7">
        <w:rPr>
          <w:rFonts w:cs="Arial"/>
          <w:sz w:val="16"/>
          <w:szCs w:val="16"/>
        </w:rPr>
        <w:t xml:space="preserve">Delivery of the Products pursuant to clause </w:t>
      </w:r>
      <w:r w:rsidRPr="004043C7">
        <w:rPr>
          <w:rFonts w:cs="Arial"/>
          <w:sz w:val="16"/>
          <w:szCs w:val="16"/>
        </w:rPr>
        <w:fldChar w:fldCharType="begin"/>
      </w:r>
      <w:r w:rsidRPr="004043C7">
        <w:rPr>
          <w:rFonts w:cs="Arial"/>
          <w:sz w:val="16"/>
          <w:szCs w:val="16"/>
        </w:rPr>
        <w:instrText xml:space="preserve"> REF _Ref56372606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4.1.2</w:t>
      </w:r>
      <w:r w:rsidRPr="004043C7">
        <w:rPr>
          <w:rFonts w:cs="Arial"/>
          <w:sz w:val="16"/>
          <w:szCs w:val="16"/>
        </w:rPr>
        <w:fldChar w:fldCharType="end"/>
      </w:r>
      <w:r w:rsidRPr="004043C7">
        <w:rPr>
          <w:rFonts w:cs="Arial"/>
          <w:sz w:val="16"/>
          <w:szCs w:val="16"/>
        </w:rPr>
        <w:t xml:space="preserve"> shall be deemed to have been completed at the date </w:t>
      </w:r>
      <w:r w:rsidR="00600C98" w:rsidRPr="004043C7">
        <w:rPr>
          <w:rFonts w:cs="Arial"/>
          <w:sz w:val="16"/>
          <w:szCs w:val="16"/>
        </w:rPr>
        <w:t xml:space="preserve">on which </w:t>
      </w:r>
      <w:r w:rsidRPr="004043C7">
        <w:rPr>
          <w:rFonts w:cs="Arial"/>
          <w:sz w:val="16"/>
          <w:szCs w:val="16"/>
        </w:rPr>
        <w:t xml:space="preserve">Delivery of the Products to the Delivery Location was </w:t>
      </w:r>
      <w:proofErr w:type="gramStart"/>
      <w:r w:rsidRPr="004043C7">
        <w:rPr>
          <w:rFonts w:cs="Arial"/>
          <w:sz w:val="16"/>
          <w:szCs w:val="16"/>
        </w:rPr>
        <w:t>attempted</w:t>
      </w:r>
      <w:r w:rsidR="006A1520" w:rsidRPr="004043C7">
        <w:rPr>
          <w:rFonts w:cs="Arial"/>
          <w:sz w:val="16"/>
          <w:szCs w:val="16"/>
        </w:rPr>
        <w:t>;</w:t>
      </w:r>
      <w:proofErr w:type="gramEnd"/>
      <w:r w:rsidR="006A1520" w:rsidRPr="004043C7">
        <w:rPr>
          <w:rFonts w:cs="Arial"/>
          <w:sz w:val="16"/>
          <w:szCs w:val="16"/>
        </w:rPr>
        <w:t xml:space="preserve"> </w:t>
      </w:r>
    </w:p>
    <w:p w14:paraId="466BC0E3" w14:textId="77777777" w:rsidR="001B052C" w:rsidRDefault="006A1520" w:rsidP="001C5719">
      <w:pPr>
        <w:pStyle w:val="MRHeading3"/>
        <w:spacing w:before="0" w:after="60" w:line="240" w:lineRule="auto"/>
        <w:ind w:left="993" w:hanging="567"/>
        <w:rPr>
          <w:rFonts w:cs="Arial"/>
          <w:sz w:val="16"/>
          <w:szCs w:val="16"/>
        </w:rPr>
      </w:pPr>
      <w:r w:rsidRPr="004043C7">
        <w:rPr>
          <w:rFonts w:cs="Arial"/>
          <w:sz w:val="16"/>
          <w:szCs w:val="16"/>
        </w:rPr>
        <w:t xml:space="preserve">the Practice </w:t>
      </w:r>
      <w:r w:rsidR="00A656CC" w:rsidRPr="004043C7">
        <w:rPr>
          <w:rFonts w:cs="Arial"/>
          <w:sz w:val="16"/>
          <w:szCs w:val="16"/>
        </w:rPr>
        <w:t xml:space="preserve">(or its carrier) </w:t>
      </w:r>
      <w:r w:rsidRPr="004043C7">
        <w:rPr>
          <w:rFonts w:cs="Arial"/>
          <w:sz w:val="16"/>
          <w:szCs w:val="16"/>
        </w:rPr>
        <w:t xml:space="preserve">shall store the </w:t>
      </w:r>
      <w:r w:rsidR="00DF322A" w:rsidRPr="004043C7">
        <w:rPr>
          <w:rFonts w:cs="Arial"/>
          <w:sz w:val="16"/>
          <w:szCs w:val="16"/>
        </w:rPr>
        <w:t>Product</w:t>
      </w:r>
      <w:r w:rsidRPr="004043C7">
        <w:rPr>
          <w:rFonts w:cs="Arial"/>
          <w:sz w:val="16"/>
          <w:szCs w:val="16"/>
        </w:rPr>
        <w:t>s until delive</w:t>
      </w:r>
      <w:r w:rsidR="00DF322A" w:rsidRPr="004043C7">
        <w:rPr>
          <w:rFonts w:cs="Arial"/>
          <w:sz w:val="16"/>
          <w:szCs w:val="16"/>
        </w:rPr>
        <w:t>ry takes place, and the c</w:t>
      </w:r>
      <w:r w:rsidRPr="004043C7">
        <w:rPr>
          <w:rFonts w:cs="Arial"/>
          <w:sz w:val="16"/>
          <w:szCs w:val="16"/>
        </w:rPr>
        <w:t xml:space="preserve">ustomer </w:t>
      </w:r>
      <w:r w:rsidR="00A656CC" w:rsidRPr="004043C7">
        <w:rPr>
          <w:rFonts w:cs="Arial"/>
          <w:sz w:val="16"/>
          <w:szCs w:val="16"/>
        </w:rPr>
        <w:t xml:space="preserve">shall be liable to pay </w:t>
      </w:r>
      <w:r w:rsidRPr="004043C7">
        <w:rPr>
          <w:rFonts w:cs="Arial"/>
          <w:sz w:val="16"/>
          <w:szCs w:val="16"/>
        </w:rPr>
        <w:t>for all related costs and expenses (including insurance)</w:t>
      </w:r>
      <w:r w:rsidR="00A656CC" w:rsidRPr="004043C7">
        <w:rPr>
          <w:rFonts w:cs="Arial"/>
          <w:sz w:val="16"/>
          <w:szCs w:val="16"/>
        </w:rPr>
        <w:t xml:space="preserve"> directly or indirectly incurred by the Practice as a result</w:t>
      </w:r>
      <w:r w:rsidR="001B052C">
        <w:rPr>
          <w:rFonts w:cs="Arial"/>
          <w:sz w:val="16"/>
          <w:szCs w:val="16"/>
        </w:rPr>
        <w:t>; and</w:t>
      </w:r>
    </w:p>
    <w:p w14:paraId="0A9B170C" w14:textId="291F38FF" w:rsidR="006A1520" w:rsidRPr="004043C7" w:rsidRDefault="00F916AA" w:rsidP="001C5719">
      <w:pPr>
        <w:pStyle w:val="MRHeading3"/>
        <w:spacing w:before="0" w:after="60" w:line="240" w:lineRule="auto"/>
        <w:ind w:left="993" w:hanging="567"/>
        <w:rPr>
          <w:rFonts w:cs="Arial"/>
          <w:sz w:val="16"/>
          <w:szCs w:val="16"/>
        </w:rPr>
      </w:pPr>
      <w:r>
        <w:rPr>
          <w:rFonts w:cs="Arial"/>
          <w:sz w:val="16"/>
          <w:szCs w:val="16"/>
        </w:rPr>
        <w:t xml:space="preserve">if, as a result of any delay pursuant to this clause </w:t>
      </w:r>
      <w:r>
        <w:rPr>
          <w:rFonts w:cs="Arial"/>
          <w:sz w:val="16"/>
          <w:szCs w:val="16"/>
        </w:rPr>
        <w:fldChar w:fldCharType="begin"/>
      </w:r>
      <w:r>
        <w:rPr>
          <w:rFonts w:cs="Arial"/>
          <w:sz w:val="16"/>
          <w:szCs w:val="16"/>
        </w:rPr>
        <w:instrText xml:space="preserve"> REF _Ref61012911 \r \h </w:instrText>
      </w:r>
      <w:r>
        <w:rPr>
          <w:rFonts w:cs="Arial"/>
          <w:sz w:val="16"/>
          <w:szCs w:val="16"/>
        </w:rPr>
      </w:r>
      <w:r>
        <w:rPr>
          <w:rFonts w:cs="Arial"/>
          <w:sz w:val="16"/>
          <w:szCs w:val="16"/>
        </w:rPr>
        <w:fldChar w:fldCharType="separate"/>
      </w:r>
      <w:r w:rsidR="007F75C3">
        <w:rPr>
          <w:rFonts w:cs="Arial"/>
          <w:sz w:val="16"/>
          <w:szCs w:val="16"/>
        </w:rPr>
        <w:t>4.3</w:t>
      </w:r>
      <w:r>
        <w:rPr>
          <w:rFonts w:cs="Arial"/>
          <w:sz w:val="16"/>
          <w:szCs w:val="16"/>
        </w:rPr>
        <w:fldChar w:fldCharType="end"/>
      </w:r>
      <w:r>
        <w:rPr>
          <w:rFonts w:cs="Arial"/>
          <w:sz w:val="16"/>
          <w:szCs w:val="16"/>
        </w:rPr>
        <w:t>, any Products due to be delivered pass their expiry date, the Practice will not be obliged to source and provide replacement Products (though it may, at its discretion, agree to do so). The Practice will not in any circumstances be liable where such replacement Products cannot be sourced</w:t>
      </w:r>
      <w:r w:rsidR="006A1520" w:rsidRPr="004043C7">
        <w:rPr>
          <w:rFonts w:cs="Arial"/>
          <w:sz w:val="16"/>
          <w:szCs w:val="16"/>
        </w:rPr>
        <w:t>.</w:t>
      </w:r>
    </w:p>
    <w:p w14:paraId="4D9A739B" w14:textId="028834A9" w:rsidR="006A1520" w:rsidRPr="004043C7" w:rsidRDefault="006A1520"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If, ten (10) Business Days after the </w:t>
      </w:r>
      <w:r w:rsidR="00A656CC" w:rsidRPr="004043C7">
        <w:rPr>
          <w:rFonts w:cs="Arial"/>
          <w:sz w:val="16"/>
          <w:szCs w:val="16"/>
        </w:rPr>
        <w:t xml:space="preserve">deemed date of </w:t>
      </w:r>
      <w:r w:rsidR="00CF7CBB" w:rsidRPr="004043C7">
        <w:rPr>
          <w:rFonts w:cs="Arial"/>
          <w:sz w:val="16"/>
          <w:szCs w:val="16"/>
        </w:rPr>
        <w:t>d</w:t>
      </w:r>
      <w:r w:rsidR="00A656CC" w:rsidRPr="004043C7">
        <w:rPr>
          <w:rFonts w:cs="Arial"/>
          <w:sz w:val="16"/>
          <w:szCs w:val="16"/>
        </w:rPr>
        <w:t xml:space="preserve">elivery pursuant to clauses </w:t>
      </w:r>
      <w:r w:rsidR="00A656CC" w:rsidRPr="004043C7">
        <w:rPr>
          <w:rFonts w:cs="Arial"/>
          <w:sz w:val="16"/>
          <w:szCs w:val="16"/>
        </w:rPr>
        <w:fldChar w:fldCharType="begin"/>
      </w:r>
      <w:r w:rsidR="00A656CC" w:rsidRPr="004043C7">
        <w:rPr>
          <w:rFonts w:cs="Arial"/>
          <w:sz w:val="16"/>
          <w:szCs w:val="16"/>
        </w:rPr>
        <w:instrText xml:space="preserve"> REF _Ref56372567 \r \h </w:instrText>
      </w:r>
      <w:r w:rsidR="004043C7" w:rsidRPr="004043C7">
        <w:rPr>
          <w:rFonts w:cs="Arial"/>
          <w:sz w:val="16"/>
          <w:szCs w:val="16"/>
        </w:rPr>
        <w:instrText xml:space="preserve"> \* MERGEFORMAT </w:instrText>
      </w:r>
      <w:r w:rsidR="00A656CC" w:rsidRPr="004043C7">
        <w:rPr>
          <w:rFonts w:cs="Arial"/>
          <w:sz w:val="16"/>
          <w:szCs w:val="16"/>
        </w:rPr>
      </w:r>
      <w:r w:rsidR="00A656CC" w:rsidRPr="004043C7">
        <w:rPr>
          <w:rFonts w:cs="Arial"/>
          <w:sz w:val="16"/>
          <w:szCs w:val="16"/>
        </w:rPr>
        <w:fldChar w:fldCharType="separate"/>
      </w:r>
      <w:r w:rsidR="007F75C3">
        <w:rPr>
          <w:rFonts w:cs="Arial"/>
          <w:sz w:val="16"/>
          <w:szCs w:val="16"/>
        </w:rPr>
        <w:t>4.1.1</w:t>
      </w:r>
      <w:r w:rsidR="00A656CC" w:rsidRPr="004043C7">
        <w:rPr>
          <w:rFonts w:cs="Arial"/>
          <w:sz w:val="16"/>
          <w:szCs w:val="16"/>
        </w:rPr>
        <w:fldChar w:fldCharType="end"/>
      </w:r>
      <w:r w:rsidR="00A656CC" w:rsidRPr="004043C7">
        <w:rPr>
          <w:rFonts w:cs="Arial"/>
          <w:sz w:val="16"/>
          <w:szCs w:val="16"/>
        </w:rPr>
        <w:t xml:space="preserve"> or </w:t>
      </w:r>
      <w:r w:rsidR="00A656CC" w:rsidRPr="004043C7">
        <w:rPr>
          <w:rFonts w:cs="Arial"/>
          <w:sz w:val="16"/>
          <w:szCs w:val="16"/>
        </w:rPr>
        <w:fldChar w:fldCharType="begin"/>
      </w:r>
      <w:r w:rsidR="00A656CC" w:rsidRPr="004043C7">
        <w:rPr>
          <w:rFonts w:cs="Arial"/>
          <w:sz w:val="16"/>
          <w:szCs w:val="16"/>
        </w:rPr>
        <w:instrText xml:space="preserve"> REF _Ref56372606 \r \h </w:instrText>
      </w:r>
      <w:r w:rsidR="004043C7" w:rsidRPr="004043C7">
        <w:rPr>
          <w:rFonts w:cs="Arial"/>
          <w:sz w:val="16"/>
          <w:szCs w:val="16"/>
        </w:rPr>
        <w:instrText xml:space="preserve"> \* MERGEFORMAT </w:instrText>
      </w:r>
      <w:r w:rsidR="00A656CC" w:rsidRPr="004043C7">
        <w:rPr>
          <w:rFonts w:cs="Arial"/>
          <w:sz w:val="16"/>
          <w:szCs w:val="16"/>
        </w:rPr>
      </w:r>
      <w:r w:rsidR="00A656CC" w:rsidRPr="004043C7">
        <w:rPr>
          <w:rFonts w:cs="Arial"/>
          <w:sz w:val="16"/>
          <w:szCs w:val="16"/>
        </w:rPr>
        <w:fldChar w:fldCharType="separate"/>
      </w:r>
      <w:r w:rsidR="007F75C3">
        <w:rPr>
          <w:rFonts w:cs="Arial"/>
          <w:sz w:val="16"/>
          <w:szCs w:val="16"/>
        </w:rPr>
        <w:t>4.1.2</w:t>
      </w:r>
      <w:r w:rsidR="00A656CC" w:rsidRPr="004043C7">
        <w:rPr>
          <w:rFonts w:cs="Arial"/>
          <w:sz w:val="16"/>
          <w:szCs w:val="16"/>
        </w:rPr>
        <w:fldChar w:fldCharType="end"/>
      </w:r>
      <w:r w:rsidRPr="004043C7">
        <w:rPr>
          <w:rFonts w:cs="Arial"/>
          <w:sz w:val="16"/>
          <w:szCs w:val="16"/>
        </w:rPr>
        <w:t>,</w:t>
      </w:r>
      <w:r w:rsidR="00DF322A" w:rsidRPr="004043C7">
        <w:rPr>
          <w:rFonts w:cs="Arial"/>
          <w:sz w:val="16"/>
          <w:szCs w:val="16"/>
        </w:rPr>
        <w:t xml:space="preserve"> the c</w:t>
      </w:r>
      <w:r w:rsidRPr="004043C7">
        <w:rPr>
          <w:rFonts w:cs="Arial"/>
          <w:sz w:val="16"/>
          <w:szCs w:val="16"/>
        </w:rPr>
        <w:t>ustomer has not accepted Delivery of them, the Practice may resell or otherwise dispo</w:t>
      </w:r>
      <w:r w:rsidR="00DF322A" w:rsidRPr="004043C7">
        <w:rPr>
          <w:rFonts w:cs="Arial"/>
          <w:sz w:val="16"/>
          <w:szCs w:val="16"/>
        </w:rPr>
        <w:t xml:space="preserve">se of part or all of the Products </w:t>
      </w:r>
      <w:r w:rsidRPr="004043C7">
        <w:rPr>
          <w:rFonts w:cs="Arial"/>
          <w:sz w:val="16"/>
          <w:szCs w:val="16"/>
        </w:rPr>
        <w:t xml:space="preserve">and, after deducting reasonable storage and selling costs, </w:t>
      </w:r>
      <w:r w:rsidR="00DF322A" w:rsidRPr="004043C7">
        <w:rPr>
          <w:rFonts w:cs="Arial"/>
          <w:sz w:val="16"/>
          <w:szCs w:val="16"/>
        </w:rPr>
        <w:t>charge the c</w:t>
      </w:r>
      <w:r w:rsidRPr="004043C7">
        <w:rPr>
          <w:rFonts w:cs="Arial"/>
          <w:sz w:val="16"/>
          <w:szCs w:val="16"/>
        </w:rPr>
        <w:t xml:space="preserve">ustomer for any shortfall below the price of the </w:t>
      </w:r>
      <w:r w:rsidR="00DF322A" w:rsidRPr="004043C7">
        <w:rPr>
          <w:rFonts w:cs="Arial"/>
          <w:sz w:val="16"/>
          <w:szCs w:val="16"/>
        </w:rPr>
        <w:t>Product</w:t>
      </w:r>
      <w:r w:rsidRPr="004043C7">
        <w:rPr>
          <w:rFonts w:cs="Arial"/>
          <w:sz w:val="16"/>
          <w:szCs w:val="16"/>
        </w:rPr>
        <w:t>s.</w:t>
      </w:r>
    </w:p>
    <w:p w14:paraId="55EE3AC7" w14:textId="638ED6BE" w:rsidR="006A1520" w:rsidRPr="004043C7" w:rsidRDefault="006A1520"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Practice may deliver the </w:t>
      </w:r>
      <w:r w:rsidR="00DF322A" w:rsidRPr="004043C7">
        <w:rPr>
          <w:rFonts w:cs="Arial"/>
          <w:sz w:val="16"/>
          <w:szCs w:val="16"/>
        </w:rPr>
        <w:t>Product</w:t>
      </w:r>
      <w:r w:rsidRPr="004043C7">
        <w:rPr>
          <w:rFonts w:cs="Arial"/>
          <w:sz w:val="16"/>
          <w:szCs w:val="16"/>
        </w:rPr>
        <w:t xml:space="preserve">s by instalments, which </w:t>
      </w:r>
      <w:r w:rsidR="00345F92" w:rsidRPr="004043C7">
        <w:rPr>
          <w:rFonts w:cs="Arial"/>
          <w:sz w:val="16"/>
          <w:szCs w:val="16"/>
        </w:rPr>
        <w:t>may</w:t>
      </w:r>
      <w:r w:rsidRPr="004043C7">
        <w:rPr>
          <w:rFonts w:cs="Arial"/>
          <w:sz w:val="16"/>
          <w:szCs w:val="16"/>
        </w:rPr>
        <w:t xml:space="preserve"> be invoiced and paid for separately. Each instalment shall constitute a separate </w:t>
      </w:r>
      <w:r w:rsidR="00AE3EB1" w:rsidRPr="004043C7">
        <w:rPr>
          <w:rFonts w:cs="Arial"/>
          <w:sz w:val="16"/>
          <w:szCs w:val="16"/>
        </w:rPr>
        <w:t>C</w:t>
      </w:r>
      <w:r w:rsidRPr="004043C7">
        <w:rPr>
          <w:rFonts w:cs="Arial"/>
          <w:sz w:val="16"/>
          <w:szCs w:val="16"/>
        </w:rPr>
        <w:t>ontract subject to these Conditions. Any delay in delivery or defect in an in</w:t>
      </w:r>
      <w:r w:rsidR="00DF322A" w:rsidRPr="004043C7">
        <w:rPr>
          <w:rFonts w:cs="Arial"/>
          <w:sz w:val="16"/>
          <w:szCs w:val="16"/>
        </w:rPr>
        <w:t>stalment shall not entitle the c</w:t>
      </w:r>
      <w:r w:rsidRPr="004043C7">
        <w:rPr>
          <w:rFonts w:cs="Arial"/>
          <w:sz w:val="16"/>
          <w:szCs w:val="16"/>
        </w:rPr>
        <w:t>ustomer to cancel any other instalment.</w:t>
      </w:r>
    </w:p>
    <w:p w14:paraId="38FAC460" w14:textId="7276D2DC" w:rsidR="00126B34" w:rsidRPr="004043C7" w:rsidRDefault="00126B34" w:rsidP="001C5719">
      <w:pPr>
        <w:pStyle w:val="MRHeading2"/>
        <w:tabs>
          <w:tab w:val="clear" w:pos="720"/>
        </w:tabs>
        <w:spacing w:before="0" w:after="60" w:line="240" w:lineRule="auto"/>
        <w:ind w:left="425" w:hanging="425"/>
        <w:rPr>
          <w:rFonts w:cs="Arial"/>
          <w:sz w:val="16"/>
          <w:szCs w:val="16"/>
        </w:rPr>
      </w:pPr>
      <w:bookmarkStart w:id="37" w:name="_Ref56350602"/>
      <w:r w:rsidRPr="004043C7">
        <w:rPr>
          <w:rFonts w:cs="Arial"/>
          <w:sz w:val="16"/>
          <w:szCs w:val="16"/>
        </w:rPr>
        <w:t xml:space="preserve">The </w:t>
      </w:r>
      <w:r w:rsidR="00DF322A" w:rsidRPr="004043C7">
        <w:rPr>
          <w:rFonts w:cs="Arial"/>
          <w:sz w:val="16"/>
          <w:szCs w:val="16"/>
        </w:rPr>
        <w:t>c</w:t>
      </w:r>
      <w:r w:rsidRPr="004043C7">
        <w:rPr>
          <w:rFonts w:cs="Arial"/>
          <w:sz w:val="16"/>
          <w:szCs w:val="16"/>
        </w:rPr>
        <w:t>ustomer acknowledges that</w:t>
      </w:r>
      <w:r w:rsidR="00345F92" w:rsidRPr="004043C7">
        <w:rPr>
          <w:rFonts w:cs="Arial"/>
          <w:sz w:val="16"/>
          <w:szCs w:val="16"/>
        </w:rPr>
        <w:t xml:space="preserve">, unless otherwise agreed </w:t>
      </w:r>
      <w:r w:rsidR="006E1A1F" w:rsidRPr="004463AF">
        <w:rPr>
          <w:rFonts w:cs="Arial"/>
          <w:sz w:val="16"/>
          <w:szCs w:val="16"/>
        </w:rPr>
        <w:t>[</w:t>
      </w:r>
      <w:r w:rsidR="00345F92" w:rsidRPr="004463AF">
        <w:rPr>
          <w:rFonts w:cs="Arial"/>
          <w:sz w:val="16"/>
          <w:szCs w:val="16"/>
        </w:rPr>
        <w:t xml:space="preserve">in writing </w:t>
      </w:r>
      <w:r w:rsidR="006E1A1F" w:rsidRPr="004463AF">
        <w:rPr>
          <w:rFonts w:cs="Arial"/>
          <w:sz w:val="16"/>
          <w:szCs w:val="16"/>
        </w:rPr>
        <w:t>]</w:t>
      </w:r>
      <w:r w:rsidR="00345F92" w:rsidRPr="004463AF">
        <w:rPr>
          <w:rFonts w:cs="Arial"/>
          <w:sz w:val="16"/>
          <w:szCs w:val="16"/>
        </w:rPr>
        <w:t>with</w:t>
      </w:r>
      <w:r w:rsidR="00345F92" w:rsidRPr="004043C7">
        <w:rPr>
          <w:rFonts w:cs="Arial"/>
          <w:sz w:val="16"/>
          <w:szCs w:val="16"/>
        </w:rPr>
        <w:t xml:space="preserve"> the Practice,</w:t>
      </w:r>
      <w:r w:rsidRPr="004043C7">
        <w:rPr>
          <w:rFonts w:cs="Arial"/>
          <w:sz w:val="16"/>
          <w:szCs w:val="16"/>
        </w:rPr>
        <w:t xml:space="preserve"> the Practice cannot </w:t>
      </w:r>
      <w:r w:rsidR="0002747B" w:rsidRPr="004043C7">
        <w:rPr>
          <w:rFonts w:cs="Arial"/>
          <w:sz w:val="16"/>
          <w:szCs w:val="16"/>
        </w:rPr>
        <w:t>provide</w:t>
      </w:r>
      <w:r w:rsidRPr="004043C7">
        <w:rPr>
          <w:rFonts w:cs="Arial"/>
          <w:sz w:val="16"/>
          <w:szCs w:val="16"/>
        </w:rPr>
        <w:t xml:space="preserve"> Medicines and/or any </w:t>
      </w:r>
      <w:r w:rsidR="00DF322A" w:rsidRPr="004043C7">
        <w:rPr>
          <w:rFonts w:cs="Arial"/>
          <w:sz w:val="16"/>
          <w:szCs w:val="16"/>
        </w:rPr>
        <w:t>Product</w:t>
      </w:r>
      <w:r w:rsidRPr="004043C7">
        <w:rPr>
          <w:rFonts w:cs="Arial"/>
          <w:sz w:val="16"/>
          <w:szCs w:val="16"/>
        </w:rPr>
        <w:t xml:space="preserve">s </w:t>
      </w:r>
      <w:r w:rsidR="00370423" w:rsidRPr="004043C7">
        <w:rPr>
          <w:rFonts w:cs="Arial"/>
          <w:sz w:val="16"/>
          <w:szCs w:val="16"/>
        </w:rPr>
        <w:t>containing</w:t>
      </w:r>
      <w:r w:rsidRPr="004043C7">
        <w:rPr>
          <w:rFonts w:cs="Arial"/>
          <w:sz w:val="16"/>
          <w:szCs w:val="16"/>
        </w:rPr>
        <w:t xml:space="preserve"> a hygiene seal until all relevant </w:t>
      </w:r>
      <w:r w:rsidR="00813C9B" w:rsidRPr="004043C7">
        <w:rPr>
          <w:rFonts w:cs="Arial"/>
          <w:sz w:val="16"/>
          <w:szCs w:val="16"/>
        </w:rPr>
        <w:t>prices</w:t>
      </w:r>
      <w:r w:rsidRPr="004043C7">
        <w:rPr>
          <w:rFonts w:cs="Arial"/>
          <w:sz w:val="16"/>
          <w:szCs w:val="16"/>
        </w:rPr>
        <w:t xml:space="preserve"> have been paid in accordance with clause </w:t>
      </w:r>
      <w:r w:rsidRPr="004043C7">
        <w:rPr>
          <w:rFonts w:cs="Arial"/>
          <w:sz w:val="16"/>
          <w:szCs w:val="16"/>
        </w:rPr>
        <w:fldChar w:fldCharType="begin"/>
      </w:r>
      <w:r w:rsidRPr="004043C7">
        <w:rPr>
          <w:rFonts w:cs="Arial"/>
          <w:sz w:val="16"/>
          <w:szCs w:val="16"/>
        </w:rPr>
        <w:instrText xml:space="preserve"> REF _Ref49351984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8</w:t>
      </w:r>
      <w:r w:rsidRPr="004043C7">
        <w:rPr>
          <w:rFonts w:cs="Arial"/>
          <w:sz w:val="16"/>
          <w:szCs w:val="16"/>
        </w:rPr>
        <w:fldChar w:fldCharType="end"/>
      </w:r>
      <w:r w:rsidR="00813C9B" w:rsidRPr="004043C7">
        <w:rPr>
          <w:rFonts w:cs="Arial"/>
          <w:sz w:val="16"/>
          <w:szCs w:val="16"/>
        </w:rPr>
        <w:t xml:space="preserve"> of this</w:t>
      </w:r>
      <w:r w:rsidRPr="004043C7">
        <w:rPr>
          <w:rFonts w:cs="Arial"/>
          <w:sz w:val="16"/>
          <w:szCs w:val="16"/>
        </w:rPr>
        <w:t xml:space="preserve"> Con</w:t>
      </w:r>
      <w:r w:rsidR="00813C9B" w:rsidRPr="004043C7">
        <w:rPr>
          <w:rFonts w:cs="Arial"/>
          <w:sz w:val="16"/>
          <w:szCs w:val="16"/>
        </w:rPr>
        <w:t>tract</w:t>
      </w:r>
      <w:r w:rsidRPr="004043C7">
        <w:rPr>
          <w:rFonts w:cs="Arial"/>
          <w:sz w:val="16"/>
          <w:szCs w:val="16"/>
        </w:rPr>
        <w:t>.</w:t>
      </w:r>
      <w:bookmarkEnd w:id="37"/>
    </w:p>
    <w:p w14:paraId="6D44A1B0" w14:textId="49FDE628" w:rsidR="00812918" w:rsidRPr="004043C7" w:rsidRDefault="00812918" w:rsidP="001C5719">
      <w:pPr>
        <w:pStyle w:val="MRHeading1"/>
        <w:tabs>
          <w:tab w:val="clear" w:pos="720"/>
        </w:tabs>
        <w:spacing w:before="0" w:after="120" w:line="240" w:lineRule="auto"/>
        <w:ind w:left="425" w:hanging="425"/>
        <w:rPr>
          <w:rFonts w:cs="Arial"/>
          <w:sz w:val="16"/>
          <w:szCs w:val="16"/>
        </w:rPr>
      </w:pPr>
      <w:r w:rsidRPr="004043C7">
        <w:rPr>
          <w:rFonts w:cs="Arial"/>
          <w:sz w:val="16"/>
          <w:szCs w:val="16"/>
        </w:rPr>
        <w:t>Title and risk</w:t>
      </w:r>
      <w:bookmarkEnd w:id="29"/>
      <w:bookmarkEnd w:id="30"/>
      <w:r w:rsidR="00F47521" w:rsidRPr="004043C7">
        <w:rPr>
          <w:rFonts w:cs="Arial"/>
          <w:sz w:val="16"/>
          <w:szCs w:val="16"/>
        </w:rPr>
        <w:t xml:space="preserve"> in the </w:t>
      </w:r>
      <w:r w:rsidR="00DF322A" w:rsidRPr="004043C7">
        <w:rPr>
          <w:rFonts w:cs="Arial"/>
          <w:sz w:val="16"/>
          <w:szCs w:val="16"/>
        </w:rPr>
        <w:t>Product</w:t>
      </w:r>
      <w:r w:rsidR="00F47521" w:rsidRPr="004043C7">
        <w:rPr>
          <w:rFonts w:cs="Arial"/>
          <w:sz w:val="16"/>
          <w:szCs w:val="16"/>
        </w:rPr>
        <w:t>s</w:t>
      </w:r>
    </w:p>
    <w:p w14:paraId="7CFBE155" w14:textId="234B1EF9" w:rsidR="00812918" w:rsidRPr="004043C7" w:rsidRDefault="00812918"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title to the </w:t>
      </w:r>
      <w:r w:rsidR="00DF322A" w:rsidRPr="004043C7">
        <w:rPr>
          <w:rFonts w:cs="Arial"/>
          <w:sz w:val="16"/>
          <w:szCs w:val="16"/>
        </w:rPr>
        <w:t>Product</w:t>
      </w:r>
      <w:r w:rsidRPr="004043C7">
        <w:rPr>
          <w:rFonts w:cs="Arial"/>
          <w:sz w:val="16"/>
          <w:szCs w:val="16"/>
        </w:rPr>
        <w:t xml:space="preserve">s shall pass to </w:t>
      </w:r>
      <w:r w:rsidR="00DF322A" w:rsidRPr="004043C7">
        <w:rPr>
          <w:rFonts w:cs="Arial"/>
          <w:sz w:val="16"/>
          <w:szCs w:val="16"/>
        </w:rPr>
        <w:t>the c</w:t>
      </w:r>
      <w:r w:rsidR="00F47521" w:rsidRPr="004043C7">
        <w:rPr>
          <w:rFonts w:cs="Arial"/>
          <w:sz w:val="16"/>
          <w:szCs w:val="16"/>
        </w:rPr>
        <w:t xml:space="preserve">ustomer </w:t>
      </w:r>
      <w:r w:rsidRPr="004043C7">
        <w:rPr>
          <w:rFonts w:cs="Arial"/>
          <w:sz w:val="16"/>
          <w:szCs w:val="16"/>
        </w:rPr>
        <w:t xml:space="preserve">on receipt of payment in full for such </w:t>
      </w:r>
      <w:r w:rsidR="00DF322A" w:rsidRPr="004043C7">
        <w:rPr>
          <w:rFonts w:cs="Arial"/>
          <w:sz w:val="16"/>
          <w:szCs w:val="16"/>
        </w:rPr>
        <w:t>Product</w:t>
      </w:r>
      <w:r w:rsidRPr="004043C7">
        <w:rPr>
          <w:rFonts w:cs="Arial"/>
          <w:sz w:val="16"/>
          <w:szCs w:val="16"/>
        </w:rPr>
        <w:t xml:space="preserve">s in accordance with clause </w:t>
      </w:r>
      <w:r w:rsidR="008968B2" w:rsidRPr="004043C7">
        <w:rPr>
          <w:rFonts w:cs="Arial"/>
          <w:sz w:val="16"/>
          <w:szCs w:val="16"/>
        </w:rPr>
        <w:fldChar w:fldCharType="begin"/>
      </w:r>
      <w:r w:rsidR="008968B2" w:rsidRPr="004043C7">
        <w:rPr>
          <w:rFonts w:cs="Arial"/>
          <w:sz w:val="16"/>
          <w:szCs w:val="16"/>
        </w:rPr>
        <w:instrText xml:space="preserve"> REF _Ref32329938 \r \h </w:instrText>
      </w:r>
      <w:r w:rsidR="004043C7" w:rsidRPr="004043C7">
        <w:rPr>
          <w:rFonts w:cs="Arial"/>
          <w:sz w:val="16"/>
          <w:szCs w:val="16"/>
        </w:rPr>
        <w:instrText xml:space="preserve"> \* MERGEFORMAT </w:instrText>
      </w:r>
      <w:r w:rsidR="008968B2" w:rsidRPr="004043C7">
        <w:rPr>
          <w:rFonts w:cs="Arial"/>
          <w:sz w:val="16"/>
          <w:szCs w:val="16"/>
        </w:rPr>
      </w:r>
      <w:r w:rsidR="008968B2" w:rsidRPr="004043C7">
        <w:rPr>
          <w:rFonts w:cs="Arial"/>
          <w:sz w:val="16"/>
          <w:szCs w:val="16"/>
        </w:rPr>
        <w:fldChar w:fldCharType="separate"/>
      </w:r>
      <w:r w:rsidR="007F75C3">
        <w:rPr>
          <w:rFonts w:cs="Arial"/>
          <w:sz w:val="16"/>
          <w:szCs w:val="16"/>
        </w:rPr>
        <w:t>8</w:t>
      </w:r>
      <w:r w:rsidR="008968B2" w:rsidRPr="004043C7">
        <w:rPr>
          <w:rFonts w:cs="Arial"/>
          <w:sz w:val="16"/>
          <w:szCs w:val="16"/>
        </w:rPr>
        <w:fldChar w:fldCharType="end"/>
      </w:r>
      <w:r w:rsidRPr="004043C7">
        <w:rPr>
          <w:rFonts w:cs="Arial"/>
          <w:sz w:val="16"/>
          <w:szCs w:val="16"/>
        </w:rPr>
        <w:t>.</w:t>
      </w:r>
      <w:r w:rsidR="00A45BE8" w:rsidRPr="004043C7">
        <w:rPr>
          <w:rFonts w:cs="Arial"/>
          <w:sz w:val="16"/>
          <w:szCs w:val="16"/>
        </w:rPr>
        <w:t xml:space="preserve"> </w:t>
      </w:r>
    </w:p>
    <w:p w14:paraId="66007895" w14:textId="0B8DD1D1" w:rsidR="00812918" w:rsidRPr="004043C7" w:rsidRDefault="00812918"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risk in the </w:t>
      </w:r>
      <w:r w:rsidR="00DF322A" w:rsidRPr="004043C7">
        <w:rPr>
          <w:rFonts w:cs="Arial"/>
          <w:sz w:val="16"/>
          <w:szCs w:val="16"/>
        </w:rPr>
        <w:t>Product</w:t>
      </w:r>
      <w:r w:rsidRPr="004043C7">
        <w:rPr>
          <w:rFonts w:cs="Arial"/>
          <w:sz w:val="16"/>
          <w:szCs w:val="16"/>
        </w:rPr>
        <w:t xml:space="preserve">s will transfer to </w:t>
      </w:r>
      <w:r w:rsidR="00DF322A" w:rsidRPr="004043C7">
        <w:rPr>
          <w:rFonts w:cs="Arial"/>
          <w:sz w:val="16"/>
          <w:szCs w:val="16"/>
        </w:rPr>
        <w:t>the c</w:t>
      </w:r>
      <w:r w:rsidR="00F47521" w:rsidRPr="004043C7">
        <w:rPr>
          <w:rFonts w:cs="Arial"/>
          <w:sz w:val="16"/>
          <w:szCs w:val="16"/>
        </w:rPr>
        <w:t xml:space="preserve">ustomer </w:t>
      </w:r>
      <w:r w:rsidRPr="004043C7">
        <w:rPr>
          <w:rFonts w:cs="Arial"/>
          <w:sz w:val="16"/>
          <w:szCs w:val="16"/>
        </w:rPr>
        <w:t xml:space="preserve">on Delivery of the </w:t>
      </w:r>
      <w:r w:rsidR="00DF322A" w:rsidRPr="004043C7">
        <w:rPr>
          <w:rFonts w:cs="Arial"/>
          <w:sz w:val="16"/>
          <w:szCs w:val="16"/>
        </w:rPr>
        <w:t>Product</w:t>
      </w:r>
      <w:r w:rsidRPr="004043C7">
        <w:rPr>
          <w:rFonts w:cs="Arial"/>
          <w:sz w:val="16"/>
          <w:szCs w:val="16"/>
        </w:rPr>
        <w:t>s.</w:t>
      </w:r>
    </w:p>
    <w:p w14:paraId="7B2F2BD8" w14:textId="131F24BA" w:rsidR="00812918" w:rsidRPr="004043C7" w:rsidRDefault="00ED6E80" w:rsidP="001C5719">
      <w:pPr>
        <w:pStyle w:val="MRHeading1"/>
        <w:tabs>
          <w:tab w:val="clear" w:pos="720"/>
        </w:tabs>
        <w:spacing w:before="0" w:after="120" w:line="240" w:lineRule="auto"/>
        <w:ind w:left="425" w:hanging="425"/>
        <w:rPr>
          <w:rFonts w:cs="Arial"/>
          <w:sz w:val="16"/>
          <w:szCs w:val="16"/>
        </w:rPr>
      </w:pPr>
      <w:bookmarkStart w:id="38" w:name="_Toc31290027"/>
      <w:bookmarkStart w:id="39" w:name="_Toc31727746"/>
      <w:bookmarkStart w:id="40" w:name="_Ref49345054"/>
      <w:r w:rsidRPr="004043C7">
        <w:rPr>
          <w:rFonts w:cs="Arial"/>
          <w:sz w:val="16"/>
          <w:szCs w:val="16"/>
        </w:rPr>
        <w:t xml:space="preserve">Customer </w:t>
      </w:r>
      <w:r w:rsidR="00812918" w:rsidRPr="004043C7">
        <w:rPr>
          <w:rFonts w:cs="Arial"/>
          <w:sz w:val="16"/>
          <w:szCs w:val="16"/>
        </w:rPr>
        <w:t>Obligations</w:t>
      </w:r>
      <w:bookmarkEnd w:id="38"/>
      <w:bookmarkEnd w:id="39"/>
      <w:bookmarkEnd w:id="40"/>
    </w:p>
    <w:p w14:paraId="5BB1E9AA" w14:textId="2505F0FE" w:rsidR="00812918" w:rsidRPr="004043C7" w:rsidRDefault="00DF322A"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The c</w:t>
      </w:r>
      <w:r w:rsidR="00ED6E80" w:rsidRPr="004043C7">
        <w:rPr>
          <w:rFonts w:cs="Arial"/>
          <w:sz w:val="16"/>
          <w:szCs w:val="16"/>
        </w:rPr>
        <w:t xml:space="preserve">ustomer </w:t>
      </w:r>
      <w:r w:rsidR="00812918" w:rsidRPr="004043C7">
        <w:rPr>
          <w:rFonts w:cs="Arial"/>
          <w:sz w:val="16"/>
          <w:szCs w:val="16"/>
        </w:rPr>
        <w:t>shall:</w:t>
      </w:r>
    </w:p>
    <w:p w14:paraId="535E03AF" w14:textId="4154ED1A" w:rsidR="00812918" w:rsidRPr="004043C7" w:rsidRDefault="00812918" w:rsidP="001C5719">
      <w:pPr>
        <w:pStyle w:val="MRHeading3"/>
        <w:spacing w:before="0" w:after="60" w:line="240" w:lineRule="auto"/>
        <w:ind w:left="993" w:hanging="567"/>
        <w:rPr>
          <w:rFonts w:cs="Arial"/>
          <w:sz w:val="16"/>
          <w:szCs w:val="16"/>
        </w:rPr>
      </w:pPr>
      <w:r w:rsidRPr="004043C7">
        <w:rPr>
          <w:rFonts w:cs="Arial"/>
          <w:sz w:val="16"/>
          <w:szCs w:val="16"/>
        </w:rPr>
        <w:t>co-operate with the Practice</w:t>
      </w:r>
      <w:r w:rsidR="00AE3EB1" w:rsidRPr="004043C7">
        <w:rPr>
          <w:rFonts w:cs="Arial"/>
          <w:sz w:val="16"/>
          <w:szCs w:val="16"/>
        </w:rPr>
        <w:t xml:space="preserve">, its </w:t>
      </w:r>
      <w:r w:rsidR="00D7243B" w:rsidRPr="004043C7">
        <w:rPr>
          <w:rFonts w:cs="Arial"/>
          <w:sz w:val="16"/>
          <w:szCs w:val="16"/>
        </w:rPr>
        <w:t>Team Members</w:t>
      </w:r>
      <w:r w:rsidR="00AE3EB1" w:rsidRPr="004043C7">
        <w:rPr>
          <w:rFonts w:cs="Arial"/>
          <w:sz w:val="16"/>
          <w:szCs w:val="16"/>
        </w:rPr>
        <w:t xml:space="preserve"> and </w:t>
      </w:r>
      <w:r w:rsidR="000977B2">
        <w:rPr>
          <w:rFonts w:cs="Arial"/>
          <w:sz w:val="16"/>
          <w:szCs w:val="16"/>
        </w:rPr>
        <w:t>Contractor</w:t>
      </w:r>
      <w:r w:rsidR="000977B2" w:rsidRPr="004043C7">
        <w:rPr>
          <w:rFonts w:cs="Arial"/>
          <w:sz w:val="16"/>
          <w:szCs w:val="16"/>
        </w:rPr>
        <w:t xml:space="preserve">s </w:t>
      </w:r>
      <w:r w:rsidRPr="004043C7">
        <w:rPr>
          <w:rFonts w:cs="Arial"/>
          <w:sz w:val="16"/>
          <w:szCs w:val="16"/>
        </w:rPr>
        <w:t>in all matters relating to the Services</w:t>
      </w:r>
      <w:r w:rsidR="00370423" w:rsidRPr="004043C7">
        <w:rPr>
          <w:rFonts w:cs="Arial"/>
          <w:sz w:val="16"/>
          <w:szCs w:val="16"/>
        </w:rPr>
        <w:t xml:space="preserve"> and/or the </w:t>
      </w:r>
      <w:r w:rsidR="00DF322A" w:rsidRPr="004043C7">
        <w:rPr>
          <w:rFonts w:cs="Arial"/>
          <w:sz w:val="16"/>
          <w:szCs w:val="16"/>
        </w:rPr>
        <w:t>Product</w:t>
      </w:r>
      <w:r w:rsidR="00370423" w:rsidRPr="004043C7">
        <w:rPr>
          <w:rFonts w:cs="Arial"/>
          <w:sz w:val="16"/>
          <w:szCs w:val="16"/>
        </w:rPr>
        <w:t>s</w:t>
      </w:r>
      <w:r w:rsidRPr="004043C7">
        <w:rPr>
          <w:rFonts w:cs="Arial"/>
          <w:sz w:val="16"/>
          <w:szCs w:val="16"/>
        </w:rPr>
        <w:t>;</w:t>
      </w:r>
    </w:p>
    <w:p w14:paraId="5A065D7B" w14:textId="282DC107" w:rsidR="00ED6E80" w:rsidRPr="004043C7" w:rsidRDefault="009B2E36" w:rsidP="001C5719">
      <w:pPr>
        <w:pStyle w:val="MRHeading3"/>
        <w:spacing w:before="0" w:after="60" w:line="240" w:lineRule="auto"/>
        <w:ind w:left="993" w:hanging="567"/>
        <w:rPr>
          <w:rFonts w:cs="Arial"/>
          <w:sz w:val="16"/>
          <w:szCs w:val="16"/>
        </w:rPr>
      </w:pPr>
      <w:r w:rsidRPr="004043C7">
        <w:rPr>
          <w:rFonts w:cs="Arial"/>
          <w:sz w:val="16"/>
          <w:szCs w:val="16"/>
        </w:rPr>
        <w:t xml:space="preserve">give prior notice of and </w:t>
      </w:r>
      <w:r w:rsidR="00812918" w:rsidRPr="004043C7">
        <w:rPr>
          <w:rFonts w:cs="Arial"/>
          <w:sz w:val="16"/>
          <w:szCs w:val="16"/>
        </w:rPr>
        <w:t>provide the Practice</w:t>
      </w:r>
      <w:r w:rsidRPr="004043C7">
        <w:rPr>
          <w:rFonts w:cs="Arial"/>
          <w:sz w:val="16"/>
          <w:szCs w:val="16"/>
        </w:rPr>
        <w:t xml:space="preserve">, its </w:t>
      </w:r>
      <w:r w:rsidR="00D7243B" w:rsidRPr="004043C7">
        <w:rPr>
          <w:rFonts w:cs="Arial"/>
          <w:sz w:val="16"/>
          <w:szCs w:val="16"/>
        </w:rPr>
        <w:t>Team Members</w:t>
      </w:r>
      <w:r w:rsidRPr="004043C7">
        <w:rPr>
          <w:rFonts w:cs="Arial"/>
          <w:sz w:val="16"/>
          <w:szCs w:val="16"/>
        </w:rPr>
        <w:t xml:space="preserve"> and </w:t>
      </w:r>
      <w:r w:rsidR="000977B2">
        <w:rPr>
          <w:rFonts w:cs="Arial"/>
          <w:sz w:val="16"/>
          <w:szCs w:val="16"/>
        </w:rPr>
        <w:t>Contractor</w:t>
      </w:r>
      <w:r w:rsidR="000977B2" w:rsidRPr="004043C7">
        <w:rPr>
          <w:rFonts w:cs="Arial"/>
          <w:sz w:val="16"/>
          <w:szCs w:val="16"/>
        </w:rPr>
        <w:t xml:space="preserve">s </w:t>
      </w:r>
      <w:r w:rsidRPr="004043C7">
        <w:rPr>
          <w:rFonts w:cs="Arial"/>
          <w:sz w:val="16"/>
          <w:szCs w:val="16"/>
        </w:rPr>
        <w:t xml:space="preserve">with all </w:t>
      </w:r>
      <w:r w:rsidR="00C16B2F" w:rsidRPr="004043C7">
        <w:rPr>
          <w:rFonts w:cs="Arial"/>
          <w:sz w:val="16"/>
          <w:szCs w:val="16"/>
        </w:rPr>
        <w:t>relevant or required site access guidelines</w:t>
      </w:r>
      <w:r w:rsidRPr="004043C7">
        <w:rPr>
          <w:rFonts w:cs="Arial"/>
          <w:sz w:val="16"/>
          <w:szCs w:val="16"/>
        </w:rPr>
        <w:t>, biosecurity requirements and hazards, and</w:t>
      </w:r>
      <w:r w:rsidR="00812918" w:rsidRPr="004043C7">
        <w:rPr>
          <w:rFonts w:cs="Arial"/>
          <w:sz w:val="16"/>
          <w:szCs w:val="16"/>
        </w:rPr>
        <w:t xml:space="preserve"> such </w:t>
      </w:r>
      <w:r w:rsidRPr="004043C7">
        <w:rPr>
          <w:rFonts w:cs="Arial"/>
          <w:sz w:val="16"/>
          <w:szCs w:val="16"/>
        </w:rPr>
        <w:t xml:space="preserve">other </w:t>
      </w:r>
      <w:r w:rsidR="00812918" w:rsidRPr="004043C7">
        <w:rPr>
          <w:rFonts w:cs="Arial"/>
          <w:sz w:val="16"/>
          <w:szCs w:val="16"/>
        </w:rPr>
        <w:t>information and materials as the Practice</w:t>
      </w:r>
      <w:r w:rsidRPr="004043C7">
        <w:rPr>
          <w:rFonts w:cs="Arial"/>
          <w:sz w:val="16"/>
          <w:szCs w:val="16"/>
        </w:rPr>
        <w:t xml:space="preserve">, its </w:t>
      </w:r>
      <w:r w:rsidR="00D7243B" w:rsidRPr="004043C7">
        <w:rPr>
          <w:rFonts w:cs="Arial"/>
          <w:sz w:val="16"/>
          <w:szCs w:val="16"/>
        </w:rPr>
        <w:t>Team Members</w:t>
      </w:r>
      <w:r w:rsidRPr="004043C7">
        <w:rPr>
          <w:rFonts w:cs="Arial"/>
          <w:sz w:val="16"/>
          <w:szCs w:val="16"/>
        </w:rPr>
        <w:t xml:space="preserve"> and </w:t>
      </w:r>
      <w:r w:rsidR="000977B2">
        <w:rPr>
          <w:rFonts w:cs="Arial"/>
          <w:sz w:val="16"/>
          <w:szCs w:val="16"/>
        </w:rPr>
        <w:t>Contractor</w:t>
      </w:r>
      <w:r w:rsidR="000977B2" w:rsidRPr="004043C7">
        <w:rPr>
          <w:rFonts w:cs="Arial"/>
          <w:sz w:val="16"/>
          <w:szCs w:val="16"/>
        </w:rPr>
        <w:t xml:space="preserve">s </w:t>
      </w:r>
      <w:r w:rsidR="00812918" w:rsidRPr="004043C7">
        <w:rPr>
          <w:rFonts w:cs="Arial"/>
          <w:sz w:val="16"/>
          <w:szCs w:val="16"/>
        </w:rPr>
        <w:t xml:space="preserve">may reasonably require in order to </w:t>
      </w:r>
      <w:r w:rsidRPr="004043C7">
        <w:rPr>
          <w:rFonts w:cs="Arial"/>
          <w:sz w:val="16"/>
          <w:szCs w:val="16"/>
        </w:rPr>
        <w:t>access any premises where a Site Visit is to be conducted</w:t>
      </w:r>
      <w:r w:rsidR="00812918" w:rsidRPr="004043C7">
        <w:rPr>
          <w:rFonts w:cs="Arial"/>
          <w:sz w:val="16"/>
          <w:szCs w:val="16"/>
        </w:rPr>
        <w:t>, and ensure that such information is complete and accurate in all material respects;</w:t>
      </w:r>
    </w:p>
    <w:p w14:paraId="0397D8A5" w14:textId="7E52F238" w:rsidR="009B2E36" w:rsidRPr="004043C7" w:rsidRDefault="009B2E36" w:rsidP="001C5719">
      <w:pPr>
        <w:pStyle w:val="MRHeading3"/>
        <w:spacing w:before="0" w:after="60" w:line="240" w:lineRule="auto"/>
        <w:ind w:left="993" w:hanging="567"/>
        <w:rPr>
          <w:rFonts w:cs="Arial"/>
          <w:sz w:val="16"/>
          <w:szCs w:val="16"/>
        </w:rPr>
      </w:pPr>
      <w:r w:rsidRPr="004043C7">
        <w:rPr>
          <w:rFonts w:cs="Arial"/>
          <w:sz w:val="16"/>
          <w:szCs w:val="16"/>
        </w:rPr>
        <w:t xml:space="preserve">provide the Practice, its </w:t>
      </w:r>
      <w:r w:rsidR="00D7243B" w:rsidRPr="004043C7">
        <w:rPr>
          <w:rFonts w:cs="Arial"/>
          <w:sz w:val="16"/>
          <w:szCs w:val="16"/>
        </w:rPr>
        <w:t>Team Members</w:t>
      </w:r>
      <w:r w:rsidRPr="004043C7">
        <w:rPr>
          <w:rFonts w:cs="Arial"/>
          <w:sz w:val="16"/>
          <w:szCs w:val="16"/>
        </w:rPr>
        <w:t xml:space="preserve">, and </w:t>
      </w:r>
      <w:r w:rsidR="000977B2">
        <w:rPr>
          <w:rFonts w:cs="Arial"/>
          <w:sz w:val="16"/>
          <w:szCs w:val="16"/>
        </w:rPr>
        <w:t>Contractor</w:t>
      </w:r>
      <w:r w:rsidR="000977B2" w:rsidRPr="004043C7">
        <w:rPr>
          <w:rFonts w:cs="Arial"/>
          <w:sz w:val="16"/>
          <w:szCs w:val="16"/>
        </w:rPr>
        <w:t xml:space="preserve">s </w:t>
      </w:r>
      <w:r w:rsidRPr="004043C7">
        <w:rPr>
          <w:rFonts w:cs="Arial"/>
          <w:sz w:val="16"/>
          <w:szCs w:val="16"/>
        </w:rPr>
        <w:t>with access to its premises and other facilities (or procure that such access is provided by the relevant party in control of the premises and</w:t>
      </w:r>
      <w:r w:rsidR="0002747B" w:rsidRPr="004043C7">
        <w:rPr>
          <w:rFonts w:cs="Arial"/>
          <w:sz w:val="16"/>
          <w:szCs w:val="16"/>
        </w:rPr>
        <w:t>/or</w:t>
      </w:r>
      <w:r w:rsidRPr="004043C7">
        <w:rPr>
          <w:rFonts w:cs="Arial"/>
          <w:sz w:val="16"/>
          <w:szCs w:val="16"/>
        </w:rPr>
        <w:t xml:space="preserve"> other facilities) as is reasonably required to provide the Services</w:t>
      </w:r>
      <w:r w:rsidR="00370423" w:rsidRPr="004043C7">
        <w:rPr>
          <w:rFonts w:cs="Arial"/>
          <w:sz w:val="16"/>
          <w:szCs w:val="16"/>
        </w:rPr>
        <w:t xml:space="preserve"> and/or the </w:t>
      </w:r>
      <w:r w:rsidR="00DF322A" w:rsidRPr="004043C7">
        <w:rPr>
          <w:rFonts w:cs="Arial"/>
          <w:sz w:val="16"/>
          <w:szCs w:val="16"/>
        </w:rPr>
        <w:t>Product</w:t>
      </w:r>
      <w:r w:rsidR="00370423" w:rsidRPr="004043C7">
        <w:rPr>
          <w:rFonts w:cs="Arial"/>
          <w:sz w:val="16"/>
          <w:szCs w:val="16"/>
        </w:rPr>
        <w:t>s</w:t>
      </w:r>
      <w:r w:rsidRPr="004043C7">
        <w:rPr>
          <w:rFonts w:cs="Arial"/>
          <w:sz w:val="16"/>
          <w:szCs w:val="16"/>
        </w:rPr>
        <w:t>;</w:t>
      </w:r>
    </w:p>
    <w:p w14:paraId="65994110" w14:textId="4F2355E3" w:rsidR="007A538B" w:rsidRPr="004043C7" w:rsidRDefault="007A538B" w:rsidP="001C5719">
      <w:pPr>
        <w:pStyle w:val="MRHeading3"/>
        <w:spacing w:before="0" w:after="60" w:line="240" w:lineRule="auto"/>
        <w:ind w:left="993" w:hanging="567"/>
        <w:rPr>
          <w:rFonts w:cs="Arial"/>
          <w:sz w:val="16"/>
          <w:szCs w:val="16"/>
        </w:rPr>
      </w:pPr>
      <w:r w:rsidRPr="004043C7">
        <w:rPr>
          <w:rFonts w:cs="Arial"/>
          <w:sz w:val="16"/>
          <w:szCs w:val="16"/>
        </w:rPr>
        <w:t xml:space="preserve">provide the Practice, its </w:t>
      </w:r>
      <w:r w:rsidR="00D7243B" w:rsidRPr="004043C7">
        <w:rPr>
          <w:rFonts w:cs="Arial"/>
          <w:sz w:val="16"/>
          <w:szCs w:val="16"/>
        </w:rPr>
        <w:t>Team Members</w:t>
      </w:r>
      <w:r w:rsidRPr="004043C7">
        <w:rPr>
          <w:rFonts w:cs="Arial"/>
          <w:sz w:val="16"/>
          <w:szCs w:val="16"/>
        </w:rPr>
        <w:t xml:space="preserve"> and </w:t>
      </w:r>
      <w:r w:rsidR="000977B2">
        <w:rPr>
          <w:rFonts w:cs="Arial"/>
          <w:sz w:val="16"/>
          <w:szCs w:val="16"/>
        </w:rPr>
        <w:t>Contractor</w:t>
      </w:r>
      <w:r w:rsidR="000977B2" w:rsidRPr="004043C7">
        <w:rPr>
          <w:rFonts w:cs="Arial"/>
          <w:sz w:val="16"/>
          <w:szCs w:val="16"/>
        </w:rPr>
        <w:t xml:space="preserve">s </w:t>
      </w:r>
      <w:r w:rsidRPr="004043C7">
        <w:rPr>
          <w:rFonts w:cs="Arial"/>
          <w:sz w:val="16"/>
          <w:szCs w:val="16"/>
        </w:rPr>
        <w:t xml:space="preserve">all </w:t>
      </w:r>
      <w:r w:rsidR="00C16B2F" w:rsidRPr="004043C7">
        <w:rPr>
          <w:rFonts w:cs="Arial"/>
          <w:sz w:val="16"/>
          <w:szCs w:val="16"/>
        </w:rPr>
        <w:t xml:space="preserve">fully accurate </w:t>
      </w:r>
      <w:r w:rsidRPr="004043C7">
        <w:rPr>
          <w:rFonts w:cs="Arial"/>
          <w:sz w:val="16"/>
          <w:szCs w:val="16"/>
        </w:rPr>
        <w:t>information and materials (including information relating to the animal’s medical history and, where necessary, authorisation to contact other veterinary surgeons to obtain that medical history) as may reasonably be required to supply the Services</w:t>
      </w:r>
      <w:r w:rsidR="00370423" w:rsidRPr="004043C7">
        <w:rPr>
          <w:rFonts w:cs="Arial"/>
          <w:sz w:val="16"/>
          <w:szCs w:val="16"/>
        </w:rPr>
        <w:t xml:space="preserve"> and/or the </w:t>
      </w:r>
      <w:r w:rsidR="00DF322A" w:rsidRPr="004043C7">
        <w:rPr>
          <w:rFonts w:cs="Arial"/>
          <w:sz w:val="16"/>
          <w:szCs w:val="16"/>
        </w:rPr>
        <w:t>Product</w:t>
      </w:r>
      <w:r w:rsidR="00370423" w:rsidRPr="004043C7">
        <w:rPr>
          <w:rFonts w:cs="Arial"/>
          <w:sz w:val="16"/>
          <w:szCs w:val="16"/>
        </w:rPr>
        <w:t>s</w:t>
      </w:r>
      <w:r w:rsidRPr="004043C7">
        <w:rPr>
          <w:rFonts w:cs="Arial"/>
          <w:sz w:val="16"/>
          <w:szCs w:val="16"/>
        </w:rPr>
        <w:t>;</w:t>
      </w:r>
    </w:p>
    <w:p w14:paraId="60A01216" w14:textId="0D8C0F67" w:rsidR="00C16B2F" w:rsidRPr="004043C7" w:rsidRDefault="00C16B2F" w:rsidP="001C5719">
      <w:pPr>
        <w:pStyle w:val="MRHeading3"/>
        <w:spacing w:before="0" w:after="60" w:line="240" w:lineRule="auto"/>
        <w:ind w:left="993" w:hanging="567"/>
        <w:rPr>
          <w:rFonts w:cs="Arial"/>
          <w:sz w:val="16"/>
          <w:szCs w:val="16"/>
        </w:rPr>
      </w:pPr>
      <w:r w:rsidRPr="004043C7">
        <w:rPr>
          <w:rFonts w:cs="Arial"/>
          <w:sz w:val="16"/>
          <w:szCs w:val="16"/>
        </w:rPr>
        <w:lastRenderedPageBreak/>
        <w:t>comp</w:t>
      </w:r>
      <w:r w:rsidR="00664850" w:rsidRPr="004043C7">
        <w:rPr>
          <w:rFonts w:cs="Arial"/>
          <w:sz w:val="16"/>
          <w:szCs w:val="16"/>
        </w:rPr>
        <w:t>l</w:t>
      </w:r>
      <w:r w:rsidRPr="004043C7">
        <w:rPr>
          <w:rFonts w:cs="Arial"/>
          <w:sz w:val="16"/>
          <w:szCs w:val="16"/>
        </w:rPr>
        <w:t>y with any relevant guidelines in force in relation to the prevention of Covid-19</w:t>
      </w:r>
      <w:r w:rsidR="00F47178" w:rsidRPr="004043C7">
        <w:rPr>
          <w:rFonts w:cs="Arial"/>
          <w:sz w:val="16"/>
          <w:szCs w:val="16"/>
        </w:rPr>
        <w:t>,</w:t>
      </w:r>
      <w:r w:rsidR="00664850" w:rsidRPr="004043C7">
        <w:rPr>
          <w:rFonts w:cs="Arial"/>
          <w:sz w:val="16"/>
          <w:szCs w:val="16"/>
        </w:rPr>
        <w:t xml:space="preserve"> other diseases</w:t>
      </w:r>
      <w:r w:rsidR="00F47178" w:rsidRPr="004043C7">
        <w:rPr>
          <w:rFonts w:cs="Arial"/>
          <w:sz w:val="16"/>
          <w:szCs w:val="16"/>
        </w:rPr>
        <w:t xml:space="preserve"> and </w:t>
      </w:r>
      <w:r w:rsidR="003E4E84" w:rsidRPr="004043C7">
        <w:rPr>
          <w:rFonts w:cs="Arial"/>
          <w:sz w:val="16"/>
          <w:szCs w:val="16"/>
        </w:rPr>
        <w:t>ill</w:t>
      </w:r>
      <w:r w:rsidR="00F47178" w:rsidRPr="004043C7">
        <w:rPr>
          <w:rFonts w:cs="Arial"/>
          <w:sz w:val="16"/>
          <w:szCs w:val="16"/>
        </w:rPr>
        <w:t>nesses</w:t>
      </w:r>
      <w:r w:rsidR="00664850" w:rsidRPr="004043C7">
        <w:rPr>
          <w:rFonts w:cs="Arial"/>
          <w:sz w:val="16"/>
          <w:szCs w:val="16"/>
        </w:rPr>
        <w:t>;</w:t>
      </w:r>
    </w:p>
    <w:p w14:paraId="5B73FC99" w14:textId="19A2D5EF" w:rsidR="00812918" w:rsidRPr="004043C7" w:rsidRDefault="00604057" w:rsidP="001C5719">
      <w:pPr>
        <w:pStyle w:val="MRHeading3"/>
        <w:spacing w:before="0" w:after="60" w:line="240" w:lineRule="auto"/>
        <w:ind w:left="993" w:hanging="567"/>
        <w:rPr>
          <w:rFonts w:cs="Arial"/>
          <w:sz w:val="16"/>
          <w:szCs w:val="16"/>
        </w:rPr>
      </w:pPr>
      <w:r w:rsidRPr="004043C7">
        <w:rPr>
          <w:rFonts w:cs="Arial"/>
          <w:sz w:val="16"/>
          <w:szCs w:val="16"/>
        </w:rPr>
        <w:t xml:space="preserve">ensure </w:t>
      </w:r>
      <w:r w:rsidR="00ED6E80" w:rsidRPr="004043C7">
        <w:rPr>
          <w:rFonts w:cs="Arial"/>
          <w:sz w:val="16"/>
          <w:szCs w:val="16"/>
        </w:rPr>
        <w:t xml:space="preserve">its </w:t>
      </w:r>
      <w:r w:rsidR="00812918" w:rsidRPr="004043C7">
        <w:rPr>
          <w:rFonts w:cs="Arial"/>
          <w:sz w:val="16"/>
          <w:szCs w:val="16"/>
        </w:rPr>
        <w:t xml:space="preserve">premises </w:t>
      </w:r>
      <w:r w:rsidR="007A538B" w:rsidRPr="004043C7">
        <w:rPr>
          <w:rFonts w:cs="Arial"/>
          <w:sz w:val="16"/>
          <w:szCs w:val="16"/>
        </w:rPr>
        <w:t xml:space="preserve">(or </w:t>
      </w:r>
      <w:r w:rsidRPr="004043C7">
        <w:rPr>
          <w:rFonts w:cs="Arial"/>
          <w:sz w:val="16"/>
          <w:szCs w:val="16"/>
        </w:rPr>
        <w:t>any</w:t>
      </w:r>
      <w:r w:rsidR="007A538B" w:rsidRPr="004043C7">
        <w:rPr>
          <w:rFonts w:cs="Arial"/>
          <w:sz w:val="16"/>
          <w:szCs w:val="16"/>
        </w:rPr>
        <w:t xml:space="preserve"> relevant premises) </w:t>
      </w:r>
      <w:r w:rsidRPr="004043C7">
        <w:rPr>
          <w:rFonts w:cs="Arial"/>
          <w:sz w:val="16"/>
          <w:szCs w:val="16"/>
        </w:rPr>
        <w:t xml:space="preserve">are prepared in such a manner that the Practice, its </w:t>
      </w:r>
      <w:r w:rsidR="00D7243B" w:rsidRPr="004043C7">
        <w:rPr>
          <w:rFonts w:cs="Arial"/>
          <w:sz w:val="16"/>
          <w:szCs w:val="16"/>
        </w:rPr>
        <w:t>Team Members</w:t>
      </w:r>
      <w:r w:rsidRPr="004043C7">
        <w:rPr>
          <w:rFonts w:cs="Arial"/>
          <w:sz w:val="16"/>
          <w:szCs w:val="16"/>
        </w:rPr>
        <w:t xml:space="preserve"> or </w:t>
      </w:r>
      <w:r w:rsidR="000977B2">
        <w:rPr>
          <w:rFonts w:cs="Arial"/>
          <w:sz w:val="16"/>
          <w:szCs w:val="16"/>
        </w:rPr>
        <w:t>Contractor</w:t>
      </w:r>
      <w:r w:rsidR="000977B2" w:rsidRPr="004043C7">
        <w:rPr>
          <w:rFonts w:cs="Arial"/>
          <w:sz w:val="16"/>
          <w:szCs w:val="16"/>
        </w:rPr>
        <w:t xml:space="preserve">s </w:t>
      </w:r>
      <w:r w:rsidRPr="004043C7">
        <w:rPr>
          <w:rFonts w:cs="Arial"/>
          <w:sz w:val="16"/>
          <w:szCs w:val="16"/>
        </w:rPr>
        <w:t xml:space="preserve">can </w:t>
      </w:r>
      <w:r w:rsidR="00812918" w:rsidRPr="004043C7">
        <w:rPr>
          <w:rFonts w:cs="Arial"/>
          <w:sz w:val="16"/>
          <w:szCs w:val="16"/>
        </w:rPr>
        <w:t>supply the Services</w:t>
      </w:r>
      <w:r w:rsidR="00370423" w:rsidRPr="004043C7">
        <w:rPr>
          <w:rFonts w:cs="Arial"/>
          <w:sz w:val="16"/>
          <w:szCs w:val="16"/>
        </w:rPr>
        <w:t xml:space="preserve"> and/or the </w:t>
      </w:r>
      <w:r w:rsidR="00DF322A" w:rsidRPr="004043C7">
        <w:rPr>
          <w:rFonts w:cs="Arial"/>
          <w:sz w:val="16"/>
          <w:szCs w:val="16"/>
        </w:rPr>
        <w:t>Product</w:t>
      </w:r>
      <w:r w:rsidR="00370423" w:rsidRPr="004043C7">
        <w:rPr>
          <w:rFonts w:cs="Arial"/>
          <w:sz w:val="16"/>
          <w:szCs w:val="16"/>
        </w:rPr>
        <w:t>s</w:t>
      </w:r>
      <w:r w:rsidR="00812918" w:rsidRPr="004043C7">
        <w:rPr>
          <w:rFonts w:cs="Arial"/>
          <w:sz w:val="16"/>
          <w:szCs w:val="16"/>
        </w:rPr>
        <w:t>;</w:t>
      </w:r>
      <w:r w:rsidR="00664850" w:rsidRPr="004043C7">
        <w:rPr>
          <w:rFonts w:cs="Arial"/>
          <w:sz w:val="16"/>
          <w:szCs w:val="16"/>
        </w:rPr>
        <w:t xml:space="preserve"> and</w:t>
      </w:r>
    </w:p>
    <w:p w14:paraId="3A0824CE" w14:textId="607461FA" w:rsidR="00812918" w:rsidRPr="004043C7" w:rsidRDefault="00812918" w:rsidP="001C5719">
      <w:pPr>
        <w:pStyle w:val="MRHeading3"/>
        <w:spacing w:before="0" w:after="60" w:line="240" w:lineRule="auto"/>
        <w:ind w:left="993" w:hanging="567"/>
        <w:rPr>
          <w:rFonts w:cs="Arial"/>
          <w:sz w:val="16"/>
          <w:szCs w:val="16"/>
        </w:rPr>
      </w:pPr>
      <w:r w:rsidRPr="004043C7">
        <w:rPr>
          <w:rFonts w:cs="Arial"/>
          <w:sz w:val="16"/>
          <w:szCs w:val="16"/>
        </w:rPr>
        <w:t>comply with all applicable laws, including health and safety laws</w:t>
      </w:r>
      <w:r w:rsidR="00A769ED" w:rsidRPr="004043C7">
        <w:rPr>
          <w:rFonts w:cs="Arial"/>
          <w:sz w:val="16"/>
          <w:szCs w:val="16"/>
        </w:rPr>
        <w:t>.</w:t>
      </w:r>
    </w:p>
    <w:p w14:paraId="6578B60B" w14:textId="641ED09F" w:rsidR="00812918" w:rsidRPr="004043C7" w:rsidRDefault="00812918"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If the Practice’s performance of any of its obligations under the Contract is prevented or delayed by any act or omission by </w:t>
      </w:r>
      <w:r w:rsidR="00DF322A" w:rsidRPr="004043C7">
        <w:rPr>
          <w:rFonts w:cs="Arial"/>
          <w:sz w:val="16"/>
          <w:szCs w:val="16"/>
        </w:rPr>
        <w:t>the c</w:t>
      </w:r>
      <w:r w:rsidR="009B2E36" w:rsidRPr="004043C7">
        <w:rPr>
          <w:rFonts w:cs="Arial"/>
          <w:sz w:val="16"/>
          <w:szCs w:val="16"/>
        </w:rPr>
        <w:t xml:space="preserve">ustomer </w:t>
      </w:r>
      <w:r w:rsidRPr="004043C7">
        <w:rPr>
          <w:rFonts w:cs="Arial"/>
          <w:sz w:val="16"/>
          <w:szCs w:val="16"/>
        </w:rPr>
        <w:t xml:space="preserve">or failure by </w:t>
      </w:r>
      <w:r w:rsidR="00DF322A" w:rsidRPr="004043C7">
        <w:rPr>
          <w:rFonts w:cs="Arial"/>
          <w:sz w:val="16"/>
          <w:szCs w:val="16"/>
        </w:rPr>
        <w:t>the c</w:t>
      </w:r>
      <w:r w:rsidR="009B2E36" w:rsidRPr="004043C7">
        <w:rPr>
          <w:rFonts w:cs="Arial"/>
          <w:sz w:val="16"/>
          <w:szCs w:val="16"/>
        </w:rPr>
        <w:t xml:space="preserve">ustomer </w:t>
      </w:r>
      <w:r w:rsidRPr="004043C7">
        <w:rPr>
          <w:rFonts w:cs="Arial"/>
          <w:sz w:val="16"/>
          <w:szCs w:val="16"/>
        </w:rPr>
        <w:t>to perform any relevant obligation (</w:t>
      </w:r>
      <w:r w:rsidRPr="004043C7">
        <w:rPr>
          <w:rFonts w:cs="Arial"/>
          <w:b/>
          <w:sz w:val="16"/>
          <w:szCs w:val="16"/>
        </w:rPr>
        <w:t>Default</w:t>
      </w:r>
      <w:r w:rsidRPr="004043C7">
        <w:rPr>
          <w:rFonts w:cs="Arial"/>
          <w:sz w:val="16"/>
          <w:szCs w:val="16"/>
        </w:rPr>
        <w:t>):</w:t>
      </w:r>
    </w:p>
    <w:p w14:paraId="789C05A2" w14:textId="77777777" w:rsidR="009B2E36" w:rsidRPr="004043C7" w:rsidRDefault="00812918" w:rsidP="001C5719">
      <w:pPr>
        <w:pStyle w:val="MRHeading3"/>
        <w:spacing w:before="0" w:after="60" w:line="240" w:lineRule="auto"/>
        <w:ind w:left="993" w:hanging="567"/>
        <w:rPr>
          <w:rFonts w:cs="Arial"/>
          <w:sz w:val="16"/>
          <w:szCs w:val="16"/>
        </w:rPr>
      </w:pPr>
      <w:r w:rsidRPr="004043C7">
        <w:rPr>
          <w:rFonts w:cs="Arial"/>
          <w:sz w:val="16"/>
          <w:szCs w:val="16"/>
        </w:rPr>
        <w:t>without limiting or affecting any other right or remedy available to it, the Practice shall have the right to</w:t>
      </w:r>
      <w:r w:rsidR="009B2E36" w:rsidRPr="004043C7">
        <w:rPr>
          <w:rFonts w:cs="Arial"/>
          <w:sz w:val="16"/>
          <w:szCs w:val="16"/>
        </w:rPr>
        <w:t>:</w:t>
      </w:r>
      <w:r w:rsidRPr="004043C7">
        <w:rPr>
          <w:rFonts w:cs="Arial"/>
          <w:sz w:val="16"/>
          <w:szCs w:val="16"/>
        </w:rPr>
        <w:t xml:space="preserve"> </w:t>
      </w:r>
    </w:p>
    <w:p w14:paraId="1F49CF99" w14:textId="35C2BB22" w:rsidR="009B2E36" w:rsidRPr="004043C7" w:rsidRDefault="00812918" w:rsidP="001C5719">
      <w:pPr>
        <w:pStyle w:val="MRHeading4"/>
        <w:spacing w:before="0" w:after="60" w:line="240" w:lineRule="auto"/>
        <w:ind w:left="1418" w:hanging="425"/>
        <w:rPr>
          <w:rFonts w:cs="Arial"/>
          <w:sz w:val="16"/>
          <w:szCs w:val="16"/>
        </w:rPr>
      </w:pPr>
      <w:r w:rsidRPr="004043C7">
        <w:rPr>
          <w:rFonts w:cs="Arial"/>
          <w:sz w:val="16"/>
          <w:szCs w:val="16"/>
        </w:rPr>
        <w:t xml:space="preserve">suspend performance of the Services until </w:t>
      </w:r>
      <w:r w:rsidR="00DF322A" w:rsidRPr="004043C7">
        <w:rPr>
          <w:rFonts w:cs="Arial"/>
          <w:sz w:val="16"/>
          <w:szCs w:val="16"/>
        </w:rPr>
        <w:t>the c</w:t>
      </w:r>
      <w:r w:rsidR="009B2E36" w:rsidRPr="004043C7">
        <w:rPr>
          <w:rFonts w:cs="Arial"/>
          <w:sz w:val="16"/>
          <w:szCs w:val="16"/>
        </w:rPr>
        <w:t>ustomer remedies its</w:t>
      </w:r>
      <w:r w:rsidRPr="004043C7">
        <w:rPr>
          <w:rFonts w:cs="Arial"/>
          <w:sz w:val="16"/>
          <w:szCs w:val="16"/>
        </w:rPr>
        <w:t xml:space="preserve"> Default</w:t>
      </w:r>
      <w:r w:rsidR="009B2E36" w:rsidRPr="004043C7">
        <w:rPr>
          <w:rFonts w:cs="Arial"/>
          <w:sz w:val="16"/>
          <w:szCs w:val="16"/>
        </w:rPr>
        <w:t>;</w:t>
      </w:r>
      <w:r w:rsidRPr="004043C7">
        <w:rPr>
          <w:rFonts w:cs="Arial"/>
          <w:sz w:val="16"/>
          <w:szCs w:val="16"/>
        </w:rPr>
        <w:t xml:space="preserve"> and </w:t>
      </w:r>
    </w:p>
    <w:p w14:paraId="62ECC193" w14:textId="208A408E" w:rsidR="00812918" w:rsidRPr="004043C7" w:rsidRDefault="00812918" w:rsidP="001C5719">
      <w:pPr>
        <w:pStyle w:val="MRHeading4"/>
        <w:spacing w:before="0" w:after="60" w:line="240" w:lineRule="auto"/>
        <w:ind w:left="1418" w:hanging="425"/>
        <w:rPr>
          <w:rFonts w:cs="Arial"/>
          <w:sz w:val="16"/>
          <w:szCs w:val="16"/>
        </w:rPr>
      </w:pPr>
      <w:r w:rsidRPr="004043C7">
        <w:rPr>
          <w:rFonts w:cs="Arial"/>
          <w:sz w:val="16"/>
          <w:szCs w:val="16"/>
        </w:rPr>
        <w:t xml:space="preserve">to rely on </w:t>
      </w:r>
      <w:r w:rsidR="00DF322A" w:rsidRPr="004043C7">
        <w:rPr>
          <w:rFonts w:cs="Arial"/>
          <w:sz w:val="16"/>
          <w:szCs w:val="16"/>
        </w:rPr>
        <w:t>the c</w:t>
      </w:r>
      <w:r w:rsidR="009B2E36" w:rsidRPr="004043C7">
        <w:rPr>
          <w:rFonts w:cs="Arial"/>
          <w:sz w:val="16"/>
          <w:szCs w:val="16"/>
        </w:rPr>
        <w:t xml:space="preserve">ustomer’s </w:t>
      </w:r>
      <w:r w:rsidRPr="004043C7">
        <w:rPr>
          <w:rFonts w:cs="Arial"/>
          <w:sz w:val="16"/>
          <w:szCs w:val="16"/>
        </w:rPr>
        <w:t xml:space="preserve">Default to relieve </w:t>
      </w:r>
      <w:r w:rsidR="009B2E36" w:rsidRPr="004043C7">
        <w:rPr>
          <w:rFonts w:cs="Arial"/>
          <w:sz w:val="16"/>
          <w:szCs w:val="16"/>
        </w:rPr>
        <w:t xml:space="preserve">the Practice </w:t>
      </w:r>
      <w:r w:rsidRPr="004043C7">
        <w:rPr>
          <w:rFonts w:cs="Arial"/>
          <w:sz w:val="16"/>
          <w:szCs w:val="16"/>
        </w:rPr>
        <w:t xml:space="preserve">from the performance of any of its obligations in each case to the extent </w:t>
      </w:r>
      <w:r w:rsidR="00DF322A" w:rsidRPr="004043C7">
        <w:rPr>
          <w:rFonts w:cs="Arial"/>
          <w:sz w:val="16"/>
          <w:szCs w:val="16"/>
        </w:rPr>
        <w:t>the c</w:t>
      </w:r>
      <w:r w:rsidR="009B2E36" w:rsidRPr="004043C7">
        <w:rPr>
          <w:rFonts w:cs="Arial"/>
          <w:sz w:val="16"/>
          <w:szCs w:val="16"/>
        </w:rPr>
        <w:t xml:space="preserve">ustomer’s </w:t>
      </w:r>
      <w:r w:rsidRPr="004043C7">
        <w:rPr>
          <w:rFonts w:cs="Arial"/>
          <w:sz w:val="16"/>
          <w:szCs w:val="16"/>
        </w:rPr>
        <w:t>Default prevents or delays the Practice’s performance of any of its obligations;</w:t>
      </w:r>
    </w:p>
    <w:p w14:paraId="2FCB0EBA" w14:textId="7AAE30CA" w:rsidR="00812918" w:rsidRPr="004043C7" w:rsidRDefault="00812918" w:rsidP="001C5719">
      <w:pPr>
        <w:pStyle w:val="MRHeading3"/>
        <w:spacing w:before="0" w:after="60" w:line="240" w:lineRule="auto"/>
        <w:ind w:left="993" w:hanging="567"/>
        <w:rPr>
          <w:rFonts w:cs="Arial"/>
          <w:sz w:val="16"/>
          <w:szCs w:val="16"/>
        </w:rPr>
      </w:pPr>
      <w:r w:rsidRPr="004043C7">
        <w:rPr>
          <w:rFonts w:cs="Arial"/>
          <w:sz w:val="16"/>
          <w:szCs w:val="16"/>
        </w:rPr>
        <w:t xml:space="preserve">the Practice shall not be liable for any costs or losses sustained or incurred by </w:t>
      </w:r>
      <w:r w:rsidR="00DF322A" w:rsidRPr="004043C7">
        <w:rPr>
          <w:rFonts w:cs="Arial"/>
          <w:sz w:val="16"/>
          <w:szCs w:val="16"/>
        </w:rPr>
        <w:t>the c</w:t>
      </w:r>
      <w:r w:rsidR="00220008" w:rsidRPr="004043C7">
        <w:rPr>
          <w:rFonts w:cs="Arial"/>
          <w:sz w:val="16"/>
          <w:szCs w:val="16"/>
        </w:rPr>
        <w:t xml:space="preserve">ustomer </w:t>
      </w:r>
      <w:r w:rsidRPr="004043C7">
        <w:rPr>
          <w:rFonts w:cs="Arial"/>
          <w:sz w:val="16"/>
          <w:szCs w:val="16"/>
        </w:rPr>
        <w:t xml:space="preserve">arising directly or indirectly from the </w:t>
      </w:r>
      <w:r w:rsidR="00604057" w:rsidRPr="004043C7">
        <w:rPr>
          <w:rFonts w:cs="Arial"/>
          <w:sz w:val="16"/>
          <w:szCs w:val="16"/>
        </w:rPr>
        <w:t xml:space="preserve">customer’s </w:t>
      </w:r>
      <w:r w:rsidRPr="004043C7">
        <w:rPr>
          <w:rFonts w:cs="Arial"/>
          <w:sz w:val="16"/>
          <w:szCs w:val="16"/>
        </w:rPr>
        <w:t xml:space="preserve">failure or delay to perform any of its obligations as set out in this clause </w:t>
      </w:r>
      <w:r w:rsidR="00220008" w:rsidRPr="004043C7">
        <w:rPr>
          <w:rFonts w:cs="Arial"/>
          <w:sz w:val="16"/>
          <w:szCs w:val="16"/>
        </w:rPr>
        <w:fldChar w:fldCharType="begin"/>
      </w:r>
      <w:r w:rsidR="00220008" w:rsidRPr="004043C7">
        <w:rPr>
          <w:rFonts w:cs="Arial"/>
          <w:sz w:val="16"/>
          <w:szCs w:val="16"/>
        </w:rPr>
        <w:instrText xml:space="preserve"> REF _Ref49345054 \r \h </w:instrText>
      </w:r>
      <w:r w:rsidR="004043C7" w:rsidRPr="004043C7">
        <w:rPr>
          <w:rFonts w:cs="Arial"/>
          <w:sz w:val="16"/>
          <w:szCs w:val="16"/>
        </w:rPr>
        <w:instrText xml:space="preserve"> \* MERGEFORMAT </w:instrText>
      </w:r>
      <w:r w:rsidR="00220008" w:rsidRPr="004043C7">
        <w:rPr>
          <w:rFonts w:cs="Arial"/>
          <w:sz w:val="16"/>
          <w:szCs w:val="16"/>
        </w:rPr>
      </w:r>
      <w:r w:rsidR="00220008" w:rsidRPr="004043C7">
        <w:rPr>
          <w:rFonts w:cs="Arial"/>
          <w:sz w:val="16"/>
          <w:szCs w:val="16"/>
        </w:rPr>
        <w:fldChar w:fldCharType="separate"/>
      </w:r>
      <w:r w:rsidR="007F75C3">
        <w:rPr>
          <w:rFonts w:cs="Arial"/>
          <w:sz w:val="16"/>
          <w:szCs w:val="16"/>
        </w:rPr>
        <w:t>6</w:t>
      </w:r>
      <w:r w:rsidR="00220008" w:rsidRPr="004043C7">
        <w:rPr>
          <w:rFonts w:cs="Arial"/>
          <w:sz w:val="16"/>
          <w:szCs w:val="16"/>
        </w:rPr>
        <w:fldChar w:fldCharType="end"/>
      </w:r>
      <w:r w:rsidRPr="004043C7">
        <w:rPr>
          <w:rFonts w:cs="Arial"/>
          <w:sz w:val="16"/>
          <w:szCs w:val="16"/>
        </w:rPr>
        <w:t>; and</w:t>
      </w:r>
    </w:p>
    <w:p w14:paraId="1C00C5BF" w14:textId="05CBB1C5" w:rsidR="00812918" w:rsidRPr="004043C7" w:rsidRDefault="00DF322A" w:rsidP="001C5719">
      <w:pPr>
        <w:pStyle w:val="MRHeading3"/>
        <w:spacing w:before="0" w:after="120" w:line="240" w:lineRule="auto"/>
        <w:ind w:left="992" w:hanging="567"/>
        <w:rPr>
          <w:rFonts w:cs="Arial"/>
          <w:sz w:val="16"/>
          <w:szCs w:val="16"/>
        </w:rPr>
      </w:pPr>
      <w:r w:rsidRPr="004043C7">
        <w:rPr>
          <w:rFonts w:cs="Arial"/>
          <w:sz w:val="16"/>
          <w:szCs w:val="16"/>
        </w:rPr>
        <w:t>the c</w:t>
      </w:r>
      <w:r w:rsidR="00220008" w:rsidRPr="004043C7">
        <w:rPr>
          <w:rFonts w:cs="Arial"/>
          <w:sz w:val="16"/>
          <w:szCs w:val="16"/>
        </w:rPr>
        <w:t xml:space="preserve">ustomer </w:t>
      </w:r>
      <w:r w:rsidR="00812918" w:rsidRPr="004043C7">
        <w:rPr>
          <w:rFonts w:cs="Arial"/>
          <w:sz w:val="16"/>
          <w:szCs w:val="16"/>
        </w:rPr>
        <w:t>shall reimburse</w:t>
      </w:r>
      <w:r w:rsidR="000977B2">
        <w:rPr>
          <w:rFonts w:cs="Arial"/>
          <w:sz w:val="16"/>
          <w:szCs w:val="16"/>
        </w:rPr>
        <w:t xml:space="preserve"> to</w:t>
      </w:r>
      <w:r w:rsidR="00812918" w:rsidRPr="004043C7">
        <w:rPr>
          <w:rFonts w:cs="Arial"/>
          <w:sz w:val="16"/>
          <w:szCs w:val="16"/>
        </w:rPr>
        <w:t xml:space="preserve"> the Practice</w:t>
      </w:r>
      <w:r w:rsidR="000977B2">
        <w:rPr>
          <w:rFonts w:cs="Arial"/>
          <w:sz w:val="16"/>
          <w:szCs w:val="16"/>
        </w:rPr>
        <w:t xml:space="preserve"> relevant Visit Fee, Initial Consultation Fee and/or Out of Hours Initial Consultation Fee and,</w:t>
      </w:r>
      <w:r w:rsidR="00812918" w:rsidRPr="004043C7">
        <w:rPr>
          <w:rFonts w:cs="Arial"/>
          <w:sz w:val="16"/>
          <w:szCs w:val="16"/>
        </w:rPr>
        <w:t xml:space="preserve"> on written demand</w:t>
      </w:r>
      <w:r w:rsidR="000977B2">
        <w:rPr>
          <w:rFonts w:cs="Arial"/>
          <w:sz w:val="16"/>
          <w:szCs w:val="16"/>
        </w:rPr>
        <w:t>,</w:t>
      </w:r>
      <w:r w:rsidR="00812918" w:rsidRPr="004043C7">
        <w:rPr>
          <w:rFonts w:cs="Arial"/>
          <w:sz w:val="16"/>
          <w:szCs w:val="16"/>
        </w:rPr>
        <w:t xml:space="preserve"> for any </w:t>
      </w:r>
      <w:r w:rsidR="000977B2">
        <w:rPr>
          <w:rFonts w:cs="Arial"/>
          <w:sz w:val="16"/>
          <w:szCs w:val="16"/>
        </w:rPr>
        <w:t xml:space="preserve">other </w:t>
      </w:r>
      <w:r w:rsidR="00812918" w:rsidRPr="004043C7">
        <w:rPr>
          <w:rFonts w:cs="Arial"/>
          <w:sz w:val="16"/>
          <w:szCs w:val="16"/>
        </w:rPr>
        <w:t xml:space="preserve">costs or losses sustained or incurred by the Practice arising directly or indirectly from </w:t>
      </w:r>
      <w:r w:rsidRPr="004043C7">
        <w:rPr>
          <w:rFonts w:cs="Arial"/>
          <w:sz w:val="16"/>
          <w:szCs w:val="16"/>
        </w:rPr>
        <w:t>the c</w:t>
      </w:r>
      <w:r w:rsidR="00220008" w:rsidRPr="004043C7">
        <w:rPr>
          <w:rFonts w:cs="Arial"/>
          <w:sz w:val="16"/>
          <w:szCs w:val="16"/>
        </w:rPr>
        <w:t xml:space="preserve">ustomer’s </w:t>
      </w:r>
      <w:r w:rsidR="00812918" w:rsidRPr="004043C7">
        <w:rPr>
          <w:rFonts w:cs="Arial"/>
          <w:sz w:val="16"/>
          <w:szCs w:val="16"/>
        </w:rPr>
        <w:t>Default.</w:t>
      </w:r>
    </w:p>
    <w:p w14:paraId="3A51E67F" w14:textId="0B7E9BCD" w:rsidR="00B84883" w:rsidRPr="004043C7" w:rsidRDefault="00813C9B" w:rsidP="001C5719">
      <w:pPr>
        <w:pStyle w:val="MRHeading1"/>
        <w:tabs>
          <w:tab w:val="clear" w:pos="720"/>
        </w:tabs>
        <w:spacing w:before="0" w:after="120" w:line="240" w:lineRule="auto"/>
        <w:ind w:left="425" w:hanging="425"/>
        <w:rPr>
          <w:rFonts w:cs="Arial"/>
          <w:sz w:val="16"/>
          <w:szCs w:val="16"/>
        </w:rPr>
      </w:pPr>
      <w:bookmarkStart w:id="41" w:name="_Ref56352492"/>
      <w:r w:rsidRPr="004043C7">
        <w:rPr>
          <w:rFonts w:cs="Arial"/>
          <w:sz w:val="16"/>
          <w:szCs w:val="16"/>
        </w:rPr>
        <w:t>Prices</w:t>
      </w:r>
      <w:bookmarkEnd w:id="41"/>
    </w:p>
    <w:p w14:paraId="73045BD1" w14:textId="1FB50B0A" w:rsidR="00B84883" w:rsidRPr="004043C7" w:rsidRDefault="00B84883"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All</w:t>
      </w:r>
      <w:r w:rsidR="006A641B">
        <w:rPr>
          <w:rFonts w:cs="Arial"/>
          <w:sz w:val="16"/>
          <w:szCs w:val="16"/>
        </w:rPr>
        <w:t xml:space="preserve"> fees and other amounts payable</w:t>
      </w:r>
      <w:r w:rsidRPr="004043C7">
        <w:rPr>
          <w:rFonts w:cs="Arial"/>
          <w:sz w:val="16"/>
          <w:szCs w:val="16"/>
        </w:rPr>
        <w:t xml:space="preserve">, </w:t>
      </w:r>
      <w:r w:rsidR="0002747B" w:rsidRPr="004043C7">
        <w:rPr>
          <w:rFonts w:cs="Arial"/>
          <w:sz w:val="16"/>
          <w:szCs w:val="16"/>
        </w:rPr>
        <w:t xml:space="preserve">including </w:t>
      </w:r>
      <w:r w:rsidR="004C3C08" w:rsidRPr="004043C7">
        <w:rPr>
          <w:rFonts w:cs="Arial"/>
          <w:sz w:val="16"/>
          <w:szCs w:val="16"/>
        </w:rPr>
        <w:t>any relevant Initial Consultation</w:t>
      </w:r>
      <w:r w:rsidR="00370F28" w:rsidRPr="004043C7">
        <w:rPr>
          <w:rFonts w:cs="Arial"/>
          <w:sz w:val="16"/>
          <w:szCs w:val="16"/>
        </w:rPr>
        <w:t xml:space="preserve"> Fees, </w:t>
      </w:r>
      <w:r w:rsidR="000273A7" w:rsidRPr="004043C7">
        <w:rPr>
          <w:rFonts w:cs="Arial"/>
          <w:sz w:val="16"/>
          <w:szCs w:val="16"/>
        </w:rPr>
        <w:t xml:space="preserve">Visit Fees, </w:t>
      </w:r>
      <w:r w:rsidR="00370F28" w:rsidRPr="004043C7">
        <w:rPr>
          <w:rFonts w:cs="Arial"/>
          <w:sz w:val="16"/>
          <w:szCs w:val="16"/>
        </w:rPr>
        <w:t xml:space="preserve">Out of Hours Fees, applicable Surcharges and any fees for Products, including </w:t>
      </w:r>
      <w:r w:rsidR="001E2BF3" w:rsidRPr="004043C7">
        <w:rPr>
          <w:rFonts w:cs="Arial"/>
          <w:sz w:val="16"/>
          <w:szCs w:val="16"/>
        </w:rPr>
        <w:t>Medicine</w:t>
      </w:r>
      <w:r w:rsidR="00220008" w:rsidRPr="004043C7">
        <w:rPr>
          <w:rFonts w:cs="Arial"/>
          <w:sz w:val="16"/>
          <w:szCs w:val="16"/>
        </w:rPr>
        <w:t>s</w:t>
      </w:r>
      <w:r w:rsidR="008D52D9" w:rsidRPr="004043C7">
        <w:rPr>
          <w:rFonts w:cs="Arial"/>
          <w:sz w:val="16"/>
          <w:szCs w:val="16"/>
        </w:rPr>
        <w:t>,</w:t>
      </w:r>
      <w:r w:rsidR="001E2BF3" w:rsidRPr="004043C7">
        <w:rPr>
          <w:rFonts w:cs="Arial"/>
          <w:sz w:val="16"/>
          <w:szCs w:val="16"/>
        </w:rPr>
        <w:t xml:space="preserve"> </w:t>
      </w:r>
      <w:r w:rsidRPr="004043C7">
        <w:rPr>
          <w:rFonts w:cs="Arial"/>
          <w:sz w:val="16"/>
          <w:szCs w:val="16"/>
        </w:rPr>
        <w:t>are subject to VAT at the current rate</w:t>
      </w:r>
      <w:r w:rsidR="00370F28" w:rsidRPr="004043C7">
        <w:rPr>
          <w:rFonts w:cs="Arial"/>
          <w:sz w:val="16"/>
          <w:szCs w:val="16"/>
        </w:rPr>
        <w:t xml:space="preserve"> and </w:t>
      </w:r>
      <w:r w:rsidR="008D52D9" w:rsidRPr="004043C7">
        <w:rPr>
          <w:rFonts w:cs="Arial"/>
          <w:sz w:val="16"/>
          <w:szCs w:val="16"/>
        </w:rPr>
        <w:t xml:space="preserve">may </w:t>
      </w:r>
      <w:r w:rsidR="00A769ED" w:rsidRPr="004043C7">
        <w:rPr>
          <w:rFonts w:cs="Arial"/>
          <w:sz w:val="16"/>
          <w:szCs w:val="16"/>
        </w:rPr>
        <w:t>vary depending on</w:t>
      </w:r>
      <w:r w:rsidR="00370F28" w:rsidRPr="004043C7">
        <w:rPr>
          <w:rFonts w:cs="Arial"/>
          <w:sz w:val="16"/>
          <w:szCs w:val="16"/>
        </w:rPr>
        <w:t>:</w:t>
      </w:r>
      <w:r w:rsidR="00A769ED" w:rsidRPr="004043C7">
        <w:rPr>
          <w:rFonts w:cs="Arial"/>
          <w:sz w:val="16"/>
          <w:szCs w:val="16"/>
        </w:rPr>
        <w:t xml:space="preserve"> </w:t>
      </w:r>
      <w:r w:rsidRPr="004043C7">
        <w:rPr>
          <w:rFonts w:cs="Arial"/>
          <w:sz w:val="16"/>
          <w:szCs w:val="16"/>
        </w:rPr>
        <w:t>the</w:t>
      </w:r>
      <w:r w:rsidR="00A769ED" w:rsidRPr="004043C7">
        <w:rPr>
          <w:rFonts w:cs="Arial"/>
          <w:sz w:val="16"/>
          <w:szCs w:val="16"/>
        </w:rPr>
        <w:t xml:space="preserve"> Team Members/</w:t>
      </w:r>
      <w:r w:rsidRPr="004043C7">
        <w:rPr>
          <w:rFonts w:cs="Arial"/>
          <w:sz w:val="16"/>
          <w:szCs w:val="16"/>
        </w:rPr>
        <w:t>levels of expertise</w:t>
      </w:r>
      <w:r w:rsidR="007F21A9" w:rsidRPr="004043C7">
        <w:rPr>
          <w:rFonts w:cs="Arial"/>
          <w:sz w:val="16"/>
          <w:szCs w:val="16"/>
        </w:rPr>
        <w:t xml:space="preserve"> </w:t>
      </w:r>
      <w:r w:rsidR="008D52D9" w:rsidRPr="004043C7">
        <w:rPr>
          <w:rFonts w:cs="Arial"/>
          <w:sz w:val="16"/>
          <w:szCs w:val="16"/>
        </w:rPr>
        <w:t>the Practice</w:t>
      </w:r>
      <w:r w:rsidR="007F21A9" w:rsidRPr="004043C7">
        <w:rPr>
          <w:rFonts w:cs="Arial"/>
          <w:sz w:val="16"/>
          <w:szCs w:val="16"/>
        </w:rPr>
        <w:t xml:space="preserve"> need</w:t>
      </w:r>
      <w:r w:rsidR="00370F28" w:rsidRPr="004043C7">
        <w:rPr>
          <w:rFonts w:cs="Arial"/>
          <w:sz w:val="16"/>
          <w:szCs w:val="16"/>
        </w:rPr>
        <w:t>s</w:t>
      </w:r>
      <w:r w:rsidR="007F21A9" w:rsidRPr="004043C7">
        <w:rPr>
          <w:rFonts w:cs="Arial"/>
          <w:sz w:val="16"/>
          <w:szCs w:val="16"/>
        </w:rPr>
        <w:t xml:space="preserve"> to provide</w:t>
      </w:r>
      <w:r w:rsidR="00370F28" w:rsidRPr="004043C7">
        <w:rPr>
          <w:rFonts w:cs="Arial"/>
          <w:sz w:val="16"/>
          <w:szCs w:val="16"/>
        </w:rPr>
        <w:t>;</w:t>
      </w:r>
      <w:r w:rsidR="00813C9B" w:rsidRPr="004043C7">
        <w:rPr>
          <w:rFonts w:cs="Arial"/>
          <w:sz w:val="16"/>
          <w:szCs w:val="16"/>
        </w:rPr>
        <w:t xml:space="preserve"> </w:t>
      </w:r>
      <w:r w:rsidR="00A769ED" w:rsidRPr="004043C7">
        <w:rPr>
          <w:rFonts w:cs="Arial"/>
          <w:sz w:val="16"/>
          <w:szCs w:val="16"/>
        </w:rPr>
        <w:t xml:space="preserve">the </w:t>
      </w:r>
      <w:r w:rsidR="00813C9B" w:rsidRPr="004043C7">
        <w:rPr>
          <w:rFonts w:cs="Arial"/>
          <w:sz w:val="16"/>
          <w:szCs w:val="16"/>
        </w:rPr>
        <w:t>time at which an Appointment or Site Visit takes place, whether Small Animals, Equine or Farm Animals are the patient,</w:t>
      </w:r>
      <w:r w:rsidRPr="004043C7">
        <w:rPr>
          <w:rFonts w:cs="Arial"/>
          <w:sz w:val="16"/>
          <w:szCs w:val="16"/>
        </w:rPr>
        <w:t xml:space="preserve"> time spent on a case and according to </w:t>
      </w:r>
      <w:r w:rsidR="007176E0" w:rsidRPr="004043C7">
        <w:rPr>
          <w:rFonts w:cs="Arial"/>
          <w:sz w:val="16"/>
          <w:szCs w:val="16"/>
        </w:rPr>
        <w:t xml:space="preserve">the </w:t>
      </w:r>
      <w:r w:rsidR="00220008" w:rsidRPr="004043C7">
        <w:rPr>
          <w:rFonts w:cs="Arial"/>
          <w:sz w:val="16"/>
          <w:szCs w:val="16"/>
        </w:rPr>
        <w:t>Medicines</w:t>
      </w:r>
      <w:r w:rsidRPr="004043C7">
        <w:rPr>
          <w:rFonts w:cs="Arial"/>
          <w:sz w:val="16"/>
          <w:szCs w:val="16"/>
        </w:rPr>
        <w:t>, consumables</w:t>
      </w:r>
      <w:r w:rsidR="007176E0" w:rsidRPr="004043C7">
        <w:rPr>
          <w:rFonts w:cs="Arial"/>
          <w:sz w:val="16"/>
          <w:szCs w:val="16"/>
        </w:rPr>
        <w:t>,</w:t>
      </w:r>
      <w:r w:rsidRPr="004043C7">
        <w:rPr>
          <w:rFonts w:cs="Arial"/>
          <w:sz w:val="16"/>
          <w:szCs w:val="16"/>
        </w:rPr>
        <w:t xml:space="preserve"> materials</w:t>
      </w:r>
      <w:r w:rsidR="007176E0" w:rsidRPr="004043C7">
        <w:rPr>
          <w:rFonts w:cs="Arial"/>
          <w:sz w:val="16"/>
          <w:szCs w:val="16"/>
        </w:rPr>
        <w:t xml:space="preserve"> and any other </w:t>
      </w:r>
      <w:r w:rsidR="00DF322A" w:rsidRPr="004043C7">
        <w:rPr>
          <w:rFonts w:cs="Arial"/>
          <w:sz w:val="16"/>
          <w:szCs w:val="16"/>
        </w:rPr>
        <w:t>Product</w:t>
      </w:r>
      <w:r w:rsidR="007176E0" w:rsidRPr="004043C7">
        <w:rPr>
          <w:rFonts w:cs="Arial"/>
          <w:sz w:val="16"/>
          <w:szCs w:val="16"/>
        </w:rPr>
        <w:t>s</w:t>
      </w:r>
      <w:r w:rsidRPr="004043C7">
        <w:rPr>
          <w:rFonts w:cs="Arial"/>
          <w:sz w:val="16"/>
          <w:szCs w:val="16"/>
        </w:rPr>
        <w:t xml:space="preserve"> used</w:t>
      </w:r>
      <w:r w:rsidR="00370F28" w:rsidRPr="004043C7">
        <w:rPr>
          <w:rFonts w:cs="Arial"/>
          <w:sz w:val="16"/>
          <w:szCs w:val="16"/>
        </w:rPr>
        <w:t>;</w:t>
      </w:r>
      <w:r w:rsidR="008D52D9" w:rsidRPr="004043C7">
        <w:rPr>
          <w:rFonts w:cs="Arial"/>
          <w:sz w:val="16"/>
          <w:szCs w:val="16"/>
        </w:rPr>
        <w:t xml:space="preserve"> or </w:t>
      </w:r>
      <w:r w:rsidR="00370F28" w:rsidRPr="004043C7">
        <w:rPr>
          <w:rFonts w:cs="Arial"/>
          <w:sz w:val="16"/>
          <w:szCs w:val="16"/>
        </w:rPr>
        <w:t xml:space="preserve">under </w:t>
      </w:r>
      <w:r w:rsidR="008D52D9" w:rsidRPr="004043C7">
        <w:rPr>
          <w:rFonts w:cs="Arial"/>
          <w:sz w:val="16"/>
          <w:szCs w:val="16"/>
        </w:rPr>
        <w:t>the terms set out in any Estimate</w:t>
      </w:r>
      <w:r w:rsidRPr="004043C7">
        <w:rPr>
          <w:rFonts w:cs="Arial"/>
          <w:sz w:val="16"/>
          <w:szCs w:val="16"/>
        </w:rPr>
        <w:t xml:space="preserve">. </w:t>
      </w:r>
      <w:r w:rsidR="001B052C">
        <w:rPr>
          <w:rFonts w:cs="Arial"/>
          <w:sz w:val="16"/>
          <w:szCs w:val="16"/>
        </w:rPr>
        <w:t xml:space="preserve">For the avoidance of doubt, VAT will be applied to all prices at the time payment is requested in accordance with clause </w:t>
      </w:r>
      <w:r w:rsidR="001B052C">
        <w:rPr>
          <w:rFonts w:cs="Arial"/>
          <w:sz w:val="16"/>
          <w:szCs w:val="16"/>
        </w:rPr>
        <w:fldChar w:fldCharType="begin"/>
      </w:r>
      <w:r w:rsidR="001B052C">
        <w:rPr>
          <w:rFonts w:cs="Arial"/>
          <w:sz w:val="16"/>
          <w:szCs w:val="16"/>
        </w:rPr>
        <w:instrText xml:space="preserve"> REF _Ref61012184 \r \h </w:instrText>
      </w:r>
      <w:r w:rsidR="001B052C">
        <w:rPr>
          <w:rFonts w:cs="Arial"/>
          <w:sz w:val="16"/>
          <w:szCs w:val="16"/>
        </w:rPr>
      </w:r>
      <w:r w:rsidR="001B052C">
        <w:rPr>
          <w:rFonts w:cs="Arial"/>
          <w:sz w:val="16"/>
          <w:szCs w:val="16"/>
        </w:rPr>
        <w:fldChar w:fldCharType="separate"/>
      </w:r>
      <w:r w:rsidR="007F75C3">
        <w:rPr>
          <w:rFonts w:cs="Arial"/>
          <w:sz w:val="16"/>
          <w:szCs w:val="16"/>
        </w:rPr>
        <w:t>8</w:t>
      </w:r>
      <w:r w:rsidR="001B052C">
        <w:rPr>
          <w:rFonts w:cs="Arial"/>
          <w:sz w:val="16"/>
          <w:szCs w:val="16"/>
        </w:rPr>
        <w:fldChar w:fldCharType="end"/>
      </w:r>
      <w:r w:rsidR="001B052C">
        <w:rPr>
          <w:rFonts w:cs="Arial"/>
          <w:sz w:val="16"/>
          <w:szCs w:val="16"/>
        </w:rPr>
        <w:t>.</w:t>
      </w:r>
    </w:p>
    <w:p w14:paraId="09435E49" w14:textId="123F3CC6" w:rsidR="00B84883" w:rsidRPr="004043C7" w:rsidRDefault="00FB2A7A" w:rsidP="001C5719">
      <w:pPr>
        <w:pStyle w:val="MRHeading1"/>
        <w:tabs>
          <w:tab w:val="clear" w:pos="720"/>
        </w:tabs>
        <w:spacing w:before="0" w:after="120" w:line="240" w:lineRule="auto"/>
        <w:ind w:left="425" w:hanging="425"/>
        <w:rPr>
          <w:rFonts w:cs="Arial"/>
          <w:sz w:val="16"/>
          <w:szCs w:val="16"/>
        </w:rPr>
      </w:pPr>
      <w:bookmarkStart w:id="42" w:name="_Toc31727749"/>
      <w:bookmarkStart w:id="43" w:name="_Ref32329938"/>
      <w:bookmarkStart w:id="44" w:name="_Ref49351984"/>
      <w:bookmarkStart w:id="45" w:name="_Ref49363366"/>
      <w:bookmarkStart w:id="46" w:name="_Ref56354386"/>
      <w:bookmarkStart w:id="47" w:name="_Ref56365758"/>
      <w:bookmarkStart w:id="48" w:name="_Ref61012184"/>
      <w:bookmarkStart w:id="49" w:name="_Ref110334877"/>
      <w:r w:rsidRPr="004043C7">
        <w:rPr>
          <w:rFonts w:cs="Arial"/>
          <w:sz w:val="16"/>
          <w:szCs w:val="16"/>
        </w:rPr>
        <w:t>Payment T</w:t>
      </w:r>
      <w:r w:rsidR="00B84883" w:rsidRPr="004043C7">
        <w:rPr>
          <w:rFonts w:cs="Arial"/>
          <w:sz w:val="16"/>
          <w:szCs w:val="16"/>
        </w:rPr>
        <w:t>erms</w:t>
      </w:r>
      <w:bookmarkEnd w:id="42"/>
      <w:bookmarkEnd w:id="43"/>
      <w:bookmarkEnd w:id="44"/>
      <w:bookmarkEnd w:id="45"/>
      <w:bookmarkEnd w:id="46"/>
      <w:bookmarkEnd w:id="47"/>
      <w:bookmarkEnd w:id="48"/>
      <w:bookmarkEnd w:id="49"/>
    </w:p>
    <w:p w14:paraId="025E708F" w14:textId="0AE6BD5E" w:rsidR="00604057" w:rsidRPr="004043C7" w:rsidRDefault="00604057"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The Practice may accept payment from the customer by bank transfer, or, with its express agreement, by cash, credit card or debit card at the time the Service and/or the Products are provided.</w:t>
      </w:r>
    </w:p>
    <w:p w14:paraId="55F3E373" w14:textId="7AAB2BBD" w:rsidR="00E9030C" w:rsidRPr="004043C7" w:rsidRDefault="00707259"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In respect of</w:t>
      </w:r>
      <w:r w:rsidR="00604057" w:rsidRPr="004043C7">
        <w:rPr>
          <w:rFonts w:cs="Arial"/>
          <w:sz w:val="16"/>
          <w:szCs w:val="16"/>
        </w:rPr>
        <w:t xml:space="preserve"> payments by bank transfer, for</w:t>
      </w:r>
      <w:r w:rsidR="00E9030C" w:rsidRPr="004043C7">
        <w:rPr>
          <w:rFonts w:cs="Arial"/>
          <w:sz w:val="16"/>
          <w:szCs w:val="16"/>
        </w:rPr>
        <w:t>:</w:t>
      </w:r>
    </w:p>
    <w:p w14:paraId="787B2B11" w14:textId="52AD98B1" w:rsidR="00E9030C" w:rsidRPr="004043C7" w:rsidRDefault="009F3205" w:rsidP="001C5719">
      <w:pPr>
        <w:pStyle w:val="MRHeading3"/>
        <w:spacing w:before="0" w:after="60" w:line="240" w:lineRule="auto"/>
        <w:ind w:left="993" w:hanging="567"/>
        <w:rPr>
          <w:rFonts w:cs="Arial"/>
          <w:sz w:val="16"/>
          <w:szCs w:val="16"/>
        </w:rPr>
      </w:pPr>
      <w:bookmarkStart w:id="50" w:name="_Ref49351367"/>
      <w:r w:rsidRPr="004043C7">
        <w:rPr>
          <w:rFonts w:cs="Arial"/>
          <w:sz w:val="16"/>
          <w:szCs w:val="16"/>
        </w:rPr>
        <w:t xml:space="preserve">any </w:t>
      </w:r>
      <w:r w:rsidR="00707259" w:rsidRPr="004043C7">
        <w:rPr>
          <w:rFonts w:cs="Arial"/>
          <w:sz w:val="16"/>
          <w:szCs w:val="16"/>
        </w:rPr>
        <w:t>Services</w:t>
      </w:r>
      <w:r w:rsidRPr="004043C7">
        <w:rPr>
          <w:rFonts w:cs="Arial"/>
          <w:sz w:val="16"/>
          <w:szCs w:val="16"/>
        </w:rPr>
        <w:t xml:space="preserve"> provided pursuant to clause </w:t>
      </w:r>
      <w:r w:rsidRPr="004043C7">
        <w:rPr>
          <w:rFonts w:cs="Arial"/>
          <w:sz w:val="16"/>
          <w:szCs w:val="16"/>
        </w:rPr>
        <w:fldChar w:fldCharType="begin"/>
      </w:r>
      <w:r w:rsidRPr="004043C7">
        <w:rPr>
          <w:rFonts w:cs="Arial"/>
          <w:sz w:val="16"/>
          <w:szCs w:val="16"/>
        </w:rPr>
        <w:instrText xml:space="preserve"> REF _Ref49350139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w:t>
      </w:r>
      <w:r w:rsidRPr="004043C7">
        <w:rPr>
          <w:rFonts w:cs="Arial"/>
          <w:sz w:val="16"/>
          <w:szCs w:val="16"/>
        </w:rPr>
        <w:fldChar w:fldCharType="end"/>
      </w:r>
      <w:r w:rsidR="00707259" w:rsidRPr="004043C7">
        <w:rPr>
          <w:rFonts w:cs="Arial"/>
          <w:sz w:val="16"/>
          <w:szCs w:val="16"/>
        </w:rPr>
        <w:t>,</w:t>
      </w:r>
      <w:r w:rsidR="00DF322A" w:rsidRPr="004043C7">
        <w:rPr>
          <w:rFonts w:cs="Arial"/>
          <w:sz w:val="16"/>
          <w:szCs w:val="16"/>
        </w:rPr>
        <w:t xml:space="preserve"> the Practice will invoice the c</w:t>
      </w:r>
      <w:r w:rsidR="00707259" w:rsidRPr="004043C7">
        <w:rPr>
          <w:rFonts w:cs="Arial"/>
          <w:sz w:val="16"/>
          <w:szCs w:val="16"/>
        </w:rPr>
        <w:t xml:space="preserve">ustomer </w:t>
      </w:r>
      <w:r w:rsidR="00E9030C" w:rsidRPr="004043C7">
        <w:rPr>
          <w:rFonts w:cs="Arial"/>
          <w:sz w:val="16"/>
          <w:szCs w:val="16"/>
        </w:rPr>
        <w:t xml:space="preserve">on or at any time after the </w:t>
      </w:r>
      <w:r w:rsidR="00370423" w:rsidRPr="004043C7">
        <w:rPr>
          <w:rFonts w:cs="Arial"/>
          <w:sz w:val="16"/>
          <w:szCs w:val="16"/>
        </w:rPr>
        <w:t>Services are provided</w:t>
      </w:r>
      <w:r w:rsidR="00707259" w:rsidRPr="004043C7">
        <w:rPr>
          <w:rFonts w:cs="Arial"/>
          <w:sz w:val="16"/>
          <w:szCs w:val="16"/>
        </w:rPr>
        <w:t>.</w:t>
      </w:r>
      <w:bookmarkEnd w:id="50"/>
    </w:p>
    <w:p w14:paraId="74986A2C" w14:textId="4D94D001" w:rsidR="00A45BE8" w:rsidRPr="004043C7" w:rsidRDefault="009F3205" w:rsidP="001C5719">
      <w:pPr>
        <w:pStyle w:val="MRHeading3"/>
        <w:spacing w:before="0" w:after="60" w:line="240" w:lineRule="auto"/>
        <w:ind w:left="993" w:hanging="567"/>
        <w:rPr>
          <w:rFonts w:cs="Arial"/>
          <w:sz w:val="16"/>
          <w:szCs w:val="16"/>
        </w:rPr>
      </w:pPr>
      <w:bookmarkStart w:id="51" w:name="_Ref49351368"/>
      <w:r w:rsidRPr="004043C7">
        <w:rPr>
          <w:rFonts w:cs="Arial"/>
          <w:sz w:val="16"/>
          <w:szCs w:val="16"/>
        </w:rPr>
        <w:t xml:space="preserve">any </w:t>
      </w:r>
      <w:r w:rsidR="00DF322A" w:rsidRPr="004043C7">
        <w:rPr>
          <w:rFonts w:cs="Arial"/>
          <w:sz w:val="16"/>
          <w:szCs w:val="16"/>
        </w:rPr>
        <w:t>Product</w:t>
      </w:r>
      <w:r w:rsidRPr="004043C7">
        <w:rPr>
          <w:rFonts w:cs="Arial"/>
          <w:sz w:val="16"/>
          <w:szCs w:val="16"/>
        </w:rPr>
        <w:t>s</w:t>
      </w:r>
      <w:r w:rsidR="00A45BE8" w:rsidRPr="004043C7">
        <w:rPr>
          <w:rFonts w:cs="Arial"/>
          <w:sz w:val="16"/>
          <w:szCs w:val="16"/>
        </w:rPr>
        <w:t xml:space="preserve"> (which are not Medicines and/or </w:t>
      </w:r>
      <w:r w:rsidR="00DF322A" w:rsidRPr="004043C7">
        <w:rPr>
          <w:rFonts w:cs="Arial"/>
          <w:sz w:val="16"/>
          <w:szCs w:val="16"/>
        </w:rPr>
        <w:t>Product</w:t>
      </w:r>
      <w:r w:rsidR="00A45BE8" w:rsidRPr="004043C7">
        <w:rPr>
          <w:rFonts w:cs="Arial"/>
          <w:sz w:val="16"/>
          <w:szCs w:val="16"/>
        </w:rPr>
        <w:t>s containing a hygiene seal)</w:t>
      </w:r>
      <w:r w:rsidR="0002747B" w:rsidRPr="004043C7">
        <w:rPr>
          <w:rFonts w:cs="Arial"/>
          <w:sz w:val="16"/>
          <w:szCs w:val="16"/>
        </w:rPr>
        <w:t xml:space="preserve"> provided</w:t>
      </w:r>
      <w:r w:rsidRPr="004043C7">
        <w:rPr>
          <w:rFonts w:cs="Arial"/>
          <w:sz w:val="16"/>
          <w:szCs w:val="16"/>
        </w:rPr>
        <w:t xml:space="preserve"> pursuant to clause </w:t>
      </w:r>
      <w:r w:rsidRPr="004043C7">
        <w:rPr>
          <w:rFonts w:cs="Arial"/>
          <w:sz w:val="16"/>
          <w:szCs w:val="16"/>
        </w:rPr>
        <w:fldChar w:fldCharType="begin"/>
      </w:r>
      <w:r w:rsidRPr="004043C7">
        <w:rPr>
          <w:rFonts w:cs="Arial"/>
          <w:sz w:val="16"/>
          <w:szCs w:val="16"/>
        </w:rPr>
        <w:instrText xml:space="preserve"> REF _Ref49334016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w:t>
      </w:r>
      <w:r w:rsidRPr="004043C7">
        <w:rPr>
          <w:rFonts w:cs="Arial"/>
          <w:sz w:val="16"/>
          <w:szCs w:val="16"/>
        </w:rPr>
        <w:fldChar w:fldCharType="end"/>
      </w:r>
      <w:r w:rsidRPr="004043C7">
        <w:rPr>
          <w:rFonts w:cs="Arial"/>
          <w:sz w:val="16"/>
          <w:szCs w:val="16"/>
        </w:rPr>
        <w:t>,</w:t>
      </w:r>
      <w:r w:rsidR="00DF322A" w:rsidRPr="004043C7">
        <w:rPr>
          <w:rFonts w:cs="Arial"/>
          <w:sz w:val="16"/>
          <w:szCs w:val="16"/>
        </w:rPr>
        <w:t xml:space="preserve"> the Practice will invoice the c</w:t>
      </w:r>
      <w:r w:rsidRPr="004043C7">
        <w:rPr>
          <w:rFonts w:cs="Arial"/>
          <w:sz w:val="16"/>
          <w:szCs w:val="16"/>
        </w:rPr>
        <w:t>ustomer on or at any time after completion of Delivery</w:t>
      </w:r>
      <w:r w:rsidR="00A45BE8" w:rsidRPr="004043C7">
        <w:rPr>
          <w:rFonts w:cs="Arial"/>
          <w:sz w:val="16"/>
          <w:szCs w:val="16"/>
        </w:rPr>
        <w:t>; and</w:t>
      </w:r>
      <w:bookmarkEnd w:id="51"/>
    </w:p>
    <w:p w14:paraId="6448FD44" w14:textId="26CA3299" w:rsidR="009F3205" w:rsidRPr="004043C7" w:rsidRDefault="00A45BE8" w:rsidP="001C5719">
      <w:pPr>
        <w:pStyle w:val="MRHeading3"/>
        <w:spacing w:before="0" w:after="60" w:line="240" w:lineRule="auto"/>
        <w:ind w:left="993" w:hanging="567"/>
        <w:rPr>
          <w:rFonts w:cs="Arial"/>
          <w:sz w:val="16"/>
          <w:szCs w:val="16"/>
        </w:rPr>
      </w:pPr>
      <w:bookmarkStart w:id="52" w:name="_Ref49351406"/>
      <w:r w:rsidRPr="004043C7">
        <w:rPr>
          <w:rFonts w:cs="Arial"/>
          <w:sz w:val="16"/>
          <w:szCs w:val="16"/>
        </w:rPr>
        <w:t xml:space="preserve">any Medicines and/or </w:t>
      </w:r>
      <w:r w:rsidR="00DF322A" w:rsidRPr="004043C7">
        <w:rPr>
          <w:rFonts w:cs="Arial"/>
          <w:sz w:val="16"/>
          <w:szCs w:val="16"/>
        </w:rPr>
        <w:t>Product</w:t>
      </w:r>
      <w:r w:rsidRPr="004043C7">
        <w:rPr>
          <w:rFonts w:cs="Arial"/>
          <w:sz w:val="16"/>
          <w:szCs w:val="16"/>
        </w:rPr>
        <w:t xml:space="preserve">s containing a hygiene seal provided pursuant to clause </w:t>
      </w:r>
      <w:r w:rsidRPr="004043C7">
        <w:rPr>
          <w:rFonts w:cs="Arial"/>
          <w:sz w:val="16"/>
          <w:szCs w:val="16"/>
        </w:rPr>
        <w:fldChar w:fldCharType="begin"/>
      </w:r>
      <w:r w:rsidRPr="004043C7">
        <w:rPr>
          <w:rFonts w:cs="Arial"/>
          <w:sz w:val="16"/>
          <w:szCs w:val="16"/>
        </w:rPr>
        <w:instrText xml:space="preserve"> REF _Ref49334016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3</w:t>
      </w:r>
      <w:r w:rsidRPr="004043C7">
        <w:rPr>
          <w:rFonts w:cs="Arial"/>
          <w:sz w:val="16"/>
          <w:szCs w:val="16"/>
        </w:rPr>
        <w:fldChar w:fldCharType="end"/>
      </w:r>
      <w:r w:rsidRPr="004043C7">
        <w:rPr>
          <w:rFonts w:cs="Arial"/>
          <w:sz w:val="16"/>
          <w:szCs w:val="16"/>
        </w:rPr>
        <w:t>, the</w:t>
      </w:r>
      <w:r w:rsidR="00DF322A" w:rsidRPr="004043C7">
        <w:rPr>
          <w:rFonts w:cs="Arial"/>
          <w:sz w:val="16"/>
          <w:szCs w:val="16"/>
        </w:rPr>
        <w:t xml:space="preserve"> Practice will invoice the c</w:t>
      </w:r>
      <w:r w:rsidRPr="004043C7">
        <w:rPr>
          <w:rFonts w:cs="Arial"/>
          <w:sz w:val="16"/>
          <w:szCs w:val="16"/>
        </w:rPr>
        <w:t>ustomer promptly following acceptance of the relevant Order</w:t>
      </w:r>
      <w:r w:rsidR="00BD3845" w:rsidRPr="004043C7">
        <w:rPr>
          <w:rFonts w:cs="Arial"/>
          <w:sz w:val="16"/>
          <w:szCs w:val="16"/>
        </w:rPr>
        <w:t xml:space="preserve"> (or as otherwise agreed pursuant to clause </w:t>
      </w:r>
      <w:r w:rsidR="00BD3845" w:rsidRPr="004043C7">
        <w:rPr>
          <w:rFonts w:cs="Arial"/>
          <w:sz w:val="16"/>
          <w:szCs w:val="16"/>
        </w:rPr>
        <w:fldChar w:fldCharType="begin"/>
      </w:r>
      <w:r w:rsidR="00BD3845" w:rsidRPr="004043C7">
        <w:rPr>
          <w:rFonts w:cs="Arial"/>
          <w:sz w:val="16"/>
          <w:szCs w:val="16"/>
        </w:rPr>
        <w:instrText xml:space="preserve"> REF _Ref56350602 \r \h </w:instrText>
      </w:r>
      <w:r w:rsidR="004043C7" w:rsidRPr="004043C7">
        <w:rPr>
          <w:rFonts w:cs="Arial"/>
          <w:sz w:val="16"/>
          <w:szCs w:val="16"/>
        </w:rPr>
        <w:instrText xml:space="preserve"> \* MERGEFORMAT </w:instrText>
      </w:r>
      <w:r w:rsidR="00BD3845" w:rsidRPr="004043C7">
        <w:rPr>
          <w:rFonts w:cs="Arial"/>
          <w:sz w:val="16"/>
          <w:szCs w:val="16"/>
        </w:rPr>
      </w:r>
      <w:r w:rsidR="00BD3845" w:rsidRPr="004043C7">
        <w:rPr>
          <w:rFonts w:cs="Arial"/>
          <w:sz w:val="16"/>
          <w:szCs w:val="16"/>
        </w:rPr>
        <w:fldChar w:fldCharType="separate"/>
      </w:r>
      <w:r w:rsidR="007F75C3">
        <w:rPr>
          <w:rFonts w:cs="Arial"/>
          <w:sz w:val="16"/>
          <w:szCs w:val="16"/>
        </w:rPr>
        <w:t>4.6</w:t>
      </w:r>
      <w:r w:rsidR="00BD3845" w:rsidRPr="004043C7">
        <w:rPr>
          <w:rFonts w:cs="Arial"/>
          <w:sz w:val="16"/>
          <w:szCs w:val="16"/>
        </w:rPr>
        <w:fldChar w:fldCharType="end"/>
      </w:r>
      <w:r w:rsidR="00BD3845" w:rsidRPr="004043C7">
        <w:rPr>
          <w:rFonts w:cs="Arial"/>
          <w:sz w:val="16"/>
          <w:szCs w:val="16"/>
        </w:rPr>
        <w:t>)</w:t>
      </w:r>
      <w:r w:rsidR="009F3205" w:rsidRPr="004043C7">
        <w:rPr>
          <w:rFonts w:cs="Arial"/>
          <w:sz w:val="16"/>
          <w:szCs w:val="16"/>
        </w:rPr>
        <w:t>.</w:t>
      </w:r>
      <w:bookmarkEnd w:id="52"/>
    </w:p>
    <w:p w14:paraId="1EA0D4E4" w14:textId="31821ADF" w:rsidR="00707259" w:rsidRPr="004043C7" w:rsidRDefault="00BD3845" w:rsidP="001C5719">
      <w:pPr>
        <w:pStyle w:val="MRHeading2"/>
        <w:tabs>
          <w:tab w:val="clear" w:pos="720"/>
        </w:tabs>
        <w:spacing w:before="0" w:after="60" w:line="240" w:lineRule="auto"/>
        <w:ind w:left="425" w:hanging="425"/>
        <w:rPr>
          <w:rFonts w:cs="Arial"/>
          <w:sz w:val="16"/>
          <w:szCs w:val="16"/>
        </w:rPr>
      </w:pPr>
      <w:r w:rsidRPr="004463AF">
        <w:rPr>
          <w:rFonts w:cs="Arial"/>
          <w:sz w:val="16"/>
          <w:szCs w:val="16"/>
        </w:rPr>
        <w:t>[</w:t>
      </w:r>
      <w:r w:rsidR="00177FF7" w:rsidRPr="004463AF">
        <w:rPr>
          <w:rFonts w:cs="Arial"/>
          <w:sz w:val="16"/>
          <w:szCs w:val="16"/>
        </w:rPr>
        <w:t xml:space="preserve">Unless </w:t>
      </w:r>
      <w:r w:rsidR="00F47178" w:rsidRPr="004463AF">
        <w:rPr>
          <w:rFonts w:cs="Arial"/>
          <w:sz w:val="16"/>
          <w:szCs w:val="16"/>
        </w:rPr>
        <w:t xml:space="preserve">otherwise </w:t>
      </w:r>
      <w:r w:rsidR="003E4E84" w:rsidRPr="004463AF">
        <w:rPr>
          <w:rFonts w:cs="Arial"/>
          <w:sz w:val="16"/>
          <w:szCs w:val="16"/>
        </w:rPr>
        <w:t xml:space="preserve">agreed </w:t>
      </w:r>
      <w:r w:rsidRPr="004463AF">
        <w:rPr>
          <w:rFonts w:cs="Arial"/>
          <w:sz w:val="16"/>
          <w:szCs w:val="16"/>
        </w:rPr>
        <w:t xml:space="preserve">by </w:t>
      </w:r>
      <w:r w:rsidR="00177FF7" w:rsidRPr="004463AF">
        <w:rPr>
          <w:rFonts w:cs="Arial"/>
          <w:sz w:val="16"/>
          <w:szCs w:val="16"/>
        </w:rPr>
        <w:t>the Practice</w:t>
      </w:r>
      <w:r w:rsidR="00F47178" w:rsidRPr="004463AF">
        <w:rPr>
          <w:rFonts w:cs="Arial"/>
          <w:sz w:val="16"/>
          <w:szCs w:val="16"/>
        </w:rPr>
        <w:t xml:space="preserve"> in writing</w:t>
      </w:r>
      <w:r w:rsidR="00177FF7" w:rsidRPr="004463AF">
        <w:rPr>
          <w:rFonts w:cs="Arial"/>
          <w:sz w:val="16"/>
          <w:szCs w:val="16"/>
        </w:rPr>
        <w:t xml:space="preserve">, </w:t>
      </w:r>
      <w:r w:rsidRPr="004463AF">
        <w:rPr>
          <w:rFonts w:cs="Arial"/>
          <w:sz w:val="16"/>
          <w:szCs w:val="16"/>
        </w:rPr>
        <w:t>]</w:t>
      </w:r>
      <w:r w:rsidR="00177FF7" w:rsidRPr="004043C7">
        <w:rPr>
          <w:rFonts w:cs="Arial"/>
          <w:sz w:val="16"/>
          <w:szCs w:val="16"/>
        </w:rPr>
        <w:t>t</w:t>
      </w:r>
      <w:r w:rsidR="00DF322A" w:rsidRPr="004043C7">
        <w:rPr>
          <w:rFonts w:cs="Arial"/>
          <w:sz w:val="16"/>
          <w:szCs w:val="16"/>
        </w:rPr>
        <w:t>he c</w:t>
      </w:r>
      <w:r w:rsidR="00707259" w:rsidRPr="004043C7">
        <w:rPr>
          <w:rFonts w:cs="Arial"/>
          <w:sz w:val="16"/>
          <w:szCs w:val="16"/>
        </w:rPr>
        <w:t>ustomer shall pay each invoice submitted by the Practice:</w:t>
      </w:r>
    </w:p>
    <w:p w14:paraId="1B13ECDF" w14:textId="235D74CF" w:rsidR="00707259" w:rsidRPr="004043C7" w:rsidRDefault="00707259" w:rsidP="001C5719">
      <w:pPr>
        <w:pStyle w:val="MRHeading3"/>
        <w:spacing w:before="0" w:after="60" w:line="240" w:lineRule="auto"/>
        <w:ind w:left="993" w:hanging="567"/>
        <w:rPr>
          <w:rFonts w:cs="Arial"/>
          <w:sz w:val="16"/>
          <w:szCs w:val="16"/>
        </w:rPr>
      </w:pPr>
      <w:r w:rsidRPr="004043C7">
        <w:rPr>
          <w:rFonts w:cs="Arial"/>
          <w:sz w:val="16"/>
          <w:szCs w:val="16"/>
        </w:rPr>
        <w:t>within thirty (30) days of the date of the invoice</w:t>
      </w:r>
      <w:r w:rsidR="00A45BE8" w:rsidRPr="004043C7">
        <w:rPr>
          <w:rFonts w:cs="Arial"/>
          <w:sz w:val="16"/>
          <w:szCs w:val="16"/>
        </w:rPr>
        <w:t>;</w:t>
      </w:r>
      <w:r w:rsidRPr="004043C7">
        <w:rPr>
          <w:rFonts w:cs="Arial"/>
          <w:sz w:val="16"/>
          <w:szCs w:val="16"/>
        </w:rPr>
        <w:t xml:space="preserve"> and</w:t>
      </w:r>
    </w:p>
    <w:p w14:paraId="6672E9C5" w14:textId="35CE858A" w:rsidR="00707259" w:rsidRPr="004043C7" w:rsidRDefault="00707259" w:rsidP="001C5719">
      <w:pPr>
        <w:pStyle w:val="MRHeading3"/>
        <w:spacing w:before="0" w:after="60" w:line="240" w:lineRule="auto"/>
        <w:ind w:left="993" w:hanging="567"/>
        <w:rPr>
          <w:rFonts w:cs="Arial"/>
          <w:sz w:val="16"/>
          <w:szCs w:val="16"/>
        </w:rPr>
      </w:pPr>
      <w:r w:rsidRPr="004043C7">
        <w:rPr>
          <w:rFonts w:cs="Arial"/>
          <w:sz w:val="16"/>
          <w:szCs w:val="16"/>
        </w:rPr>
        <w:t xml:space="preserve">in full and </w:t>
      </w:r>
      <w:r w:rsidR="00E13A19" w:rsidRPr="004043C7">
        <w:rPr>
          <w:rFonts w:cs="Arial"/>
          <w:sz w:val="16"/>
          <w:szCs w:val="16"/>
        </w:rPr>
        <w:t xml:space="preserve">by bank transfer </w:t>
      </w:r>
      <w:r w:rsidRPr="004043C7">
        <w:rPr>
          <w:rFonts w:cs="Arial"/>
          <w:sz w:val="16"/>
          <w:szCs w:val="16"/>
        </w:rPr>
        <w:t>in cleared funds to a bank account nominated in writing by the Practice,</w:t>
      </w:r>
    </w:p>
    <w:p w14:paraId="0EB03D8C" w14:textId="06ED340A" w:rsidR="009F3205" w:rsidRPr="004043C7" w:rsidRDefault="00A45BE8" w:rsidP="001C5719">
      <w:pPr>
        <w:pStyle w:val="MRHeading2"/>
        <w:numPr>
          <w:ilvl w:val="0"/>
          <w:numId w:val="0"/>
        </w:numPr>
        <w:tabs>
          <w:tab w:val="clear" w:pos="720"/>
        </w:tabs>
        <w:spacing w:before="0" w:after="60" w:line="240" w:lineRule="auto"/>
        <w:ind w:left="425"/>
        <w:rPr>
          <w:rFonts w:cs="Arial"/>
          <w:sz w:val="16"/>
          <w:szCs w:val="16"/>
        </w:rPr>
      </w:pPr>
      <w:r w:rsidRPr="004043C7">
        <w:rPr>
          <w:rFonts w:cs="Arial"/>
          <w:sz w:val="16"/>
          <w:szCs w:val="16"/>
        </w:rPr>
        <w:t xml:space="preserve">and </w:t>
      </w:r>
      <w:r w:rsidR="00707259" w:rsidRPr="004043C7">
        <w:rPr>
          <w:rFonts w:cs="Arial"/>
          <w:sz w:val="16"/>
          <w:szCs w:val="16"/>
        </w:rPr>
        <w:t>time for payment shall be of the essence of the Con</w:t>
      </w:r>
      <w:r w:rsidR="007A538B" w:rsidRPr="004043C7">
        <w:rPr>
          <w:rFonts w:cs="Arial"/>
          <w:sz w:val="16"/>
          <w:szCs w:val="16"/>
        </w:rPr>
        <w:t>tract</w:t>
      </w:r>
      <w:r w:rsidR="00707259" w:rsidRPr="004043C7">
        <w:rPr>
          <w:rFonts w:cs="Arial"/>
          <w:sz w:val="16"/>
          <w:szCs w:val="16"/>
        </w:rPr>
        <w:t xml:space="preserve">. </w:t>
      </w:r>
      <w:r w:rsidR="009F3205" w:rsidRPr="004043C7">
        <w:rPr>
          <w:rFonts w:cs="Arial"/>
          <w:sz w:val="16"/>
          <w:szCs w:val="16"/>
        </w:rPr>
        <w:t xml:space="preserve">All </w:t>
      </w:r>
      <w:r w:rsidR="00DF322A" w:rsidRPr="004043C7">
        <w:rPr>
          <w:rFonts w:cs="Arial"/>
          <w:sz w:val="16"/>
          <w:szCs w:val="16"/>
        </w:rPr>
        <w:t>amounts payable by the c</w:t>
      </w:r>
      <w:r w:rsidR="009F3205" w:rsidRPr="004043C7">
        <w:rPr>
          <w:rFonts w:cs="Arial"/>
          <w:sz w:val="16"/>
          <w:szCs w:val="16"/>
        </w:rPr>
        <w:t>ustomer under the Con</w:t>
      </w:r>
      <w:r w:rsidR="007A538B" w:rsidRPr="004043C7">
        <w:rPr>
          <w:rFonts w:cs="Arial"/>
          <w:sz w:val="16"/>
          <w:szCs w:val="16"/>
        </w:rPr>
        <w:t>tract</w:t>
      </w:r>
      <w:r w:rsidR="009F3205" w:rsidRPr="004043C7">
        <w:rPr>
          <w:rFonts w:cs="Arial"/>
          <w:sz w:val="16"/>
          <w:szCs w:val="16"/>
        </w:rPr>
        <w:t xml:space="preserve"> are exclusive of amounts in respect of VAT. Where any taxable supply for VAT purposes is made under the</w:t>
      </w:r>
      <w:r w:rsidR="007A538B" w:rsidRPr="004043C7">
        <w:rPr>
          <w:rFonts w:cs="Arial"/>
          <w:sz w:val="16"/>
          <w:szCs w:val="16"/>
        </w:rPr>
        <w:t xml:space="preserve"> </w:t>
      </w:r>
      <w:r w:rsidR="009F3205" w:rsidRPr="004043C7">
        <w:rPr>
          <w:rFonts w:cs="Arial"/>
          <w:sz w:val="16"/>
          <w:szCs w:val="16"/>
        </w:rPr>
        <w:t>Con</w:t>
      </w:r>
      <w:r w:rsidR="007A538B" w:rsidRPr="004043C7">
        <w:rPr>
          <w:rFonts w:cs="Arial"/>
          <w:sz w:val="16"/>
          <w:szCs w:val="16"/>
        </w:rPr>
        <w:t>tract</w:t>
      </w:r>
      <w:r w:rsidR="009F3205" w:rsidRPr="004043C7">
        <w:rPr>
          <w:rFonts w:cs="Arial"/>
          <w:sz w:val="16"/>
          <w:szCs w:val="16"/>
        </w:rPr>
        <w:t xml:space="preserve"> by the Practice</w:t>
      </w:r>
      <w:r w:rsidR="00DF322A" w:rsidRPr="004043C7">
        <w:rPr>
          <w:rFonts w:cs="Arial"/>
          <w:sz w:val="16"/>
          <w:szCs w:val="16"/>
        </w:rPr>
        <w:t xml:space="preserve"> to the customer, the c</w:t>
      </w:r>
      <w:r w:rsidR="009F3205" w:rsidRPr="004043C7">
        <w:rPr>
          <w:rFonts w:cs="Arial"/>
          <w:sz w:val="16"/>
          <w:szCs w:val="16"/>
        </w:rPr>
        <w:t xml:space="preserve">ustomer shall, on receipt of a valid VAT invoice from the Practice, pay to the Practice such additional amounts in respect of VAT as are chargeable on the supply of the Services and/or </w:t>
      </w:r>
      <w:r w:rsidR="00DF322A" w:rsidRPr="004043C7">
        <w:rPr>
          <w:rFonts w:cs="Arial"/>
          <w:sz w:val="16"/>
          <w:szCs w:val="16"/>
        </w:rPr>
        <w:t>Product</w:t>
      </w:r>
      <w:r w:rsidR="009F3205" w:rsidRPr="004043C7">
        <w:rPr>
          <w:rFonts w:cs="Arial"/>
          <w:sz w:val="16"/>
          <w:szCs w:val="16"/>
        </w:rPr>
        <w:t xml:space="preserve">s at the same time as payment is due for the supply of the Services and/or </w:t>
      </w:r>
      <w:r w:rsidR="00DF322A" w:rsidRPr="004043C7">
        <w:rPr>
          <w:rFonts w:cs="Arial"/>
          <w:sz w:val="16"/>
          <w:szCs w:val="16"/>
        </w:rPr>
        <w:t>Product</w:t>
      </w:r>
      <w:r w:rsidR="009F3205" w:rsidRPr="004043C7">
        <w:rPr>
          <w:rFonts w:cs="Arial"/>
          <w:sz w:val="16"/>
          <w:szCs w:val="16"/>
        </w:rPr>
        <w:t>s.</w:t>
      </w:r>
    </w:p>
    <w:p w14:paraId="171DF6BB" w14:textId="70254895" w:rsidR="009F3205" w:rsidRPr="004043C7" w:rsidRDefault="00DF322A" w:rsidP="001C5719">
      <w:pPr>
        <w:pStyle w:val="MRHeading2"/>
        <w:tabs>
          <w:tab w:val="clear" w:pos="720"/>
        </w:tabs>
        <w:spacing w:before="0" w:after="60" w:line="240" w:lineRule="auto"/>
        <w:ind w:left="425" w:hanging="425"/>
        <w:rPr>
          <w:rFonts w:cs="Arial"/>
          <w:sz w:val="16"/>
          <w:szCs w:val="16"/>
        </w:rPr>
      </w:pPr>
      <w:bookmarkStart w:id="53" w:name="_Ref49350326"/>
      <w:r w:rsidRPr="004043C7">
        <w:rPr>
          <w:rFonts w:cs="Arial"/>
          <w:sz w:val="16"/>
          <w:szCs w:val="16"/>
        </w:rPr>
        <w:t>If the c</w:t>
      </w:r>
      <w:r w:rsidR="009F3205" w:rsidRPr="004043C7">
        <w:rPr>
          <w:rFonts w:cs="Arial"/>
          <w:sz w:val="16"/>
          <w:szCs w:val="16"/>
        </w:rPr>
        <w:t>ustomer fails to make a payment due to the Practice under the Con</w:t>
      </w:r>
      <w:r w:rsidR="00AB40D3" w:rsidRPr="004043C7">
        <w:rPr>
          <w:rFonts w:cs="Arial"/>
          <w:sz w:val="16"/>
          <w:szCs w:val="16"/>
        </w:rPr>
        <w:t>tract</w:t>
      </w:r>
      <w:r w:rsidR="009F3205" w:rsidRPr="004043C7">
        <w:rPr>
          <w:rFonts w:cs="Arial"/>
          <w:sz w:val="16"/>
          <w:szCs w:val="16"/>
        </w:rPr>
        <w:t xml:space="preserve"> by the due date then, </w:t>
      </w:r>
      <w:r w:rsidR="00AB40D3" w:rsidRPr="004043C7">
        <w:rPr>
          <w:rFonts w:cs="Arial"/>
          <w:sz w:val="16"/>
          <w:szCs w:val="16"/>
        </w:rPr>
        <w:t>without limiting</w:t>
      </w:r>
      <w:r w:rsidR="009F3205" w:rsidRPr="004043C7">
        <w:rPr>
          <w:rFonts w:cs="Arial"/>
          <w:sz w:val="16"/>
          <w:szCs w:val="16"/>
        </w:rPr>
        <w:t xml:space="preserve"> the Practice’s remedies under clause </w:t>
      </w:r>
      <w:r w:rsidR="00AB40D3" w:rsidRPr="004043C7">
        <w:rPr>
          <w:rFonts w:cs="Arial"/>
          <w:sz w:val="16"/>
          <w:szCs w:val="16"/>
        </w:rPr>
        <w:fldChar w:fldCharType="begin"/>
      </w:r>
      <w:r w:rsidR="00AB40D3" w:rsidRPr="004043C7">
        <w:rPr>
          <w:rFonts w:cs="Arial"/>
          <w:sz w:val="16"/>
          <w:szCs w:val="16"/>
        </w:rPr>
        <w:instrText xml:space="preserve"> REF _Ref49415878 \r \h </w:instrText>
      </w:r>
      <w:r w:rsidR="004043C7" w:rsidRPr="004043C7">
        <w:rPr>
          <w:rFonts w:cs="Arial"/>
          <w:sz w:val="16"/>
          <w:szCs w:val="16"/>
        </w:rPr>
        <w:instrText xml:space="preserve"> \* MERGEFORMAT </w:instrText>
      </w:r>
      <w:r w:rsidR="00AB40D3" w:rsidRPr="004043C7">
        <w:rPr>
          <w:rFonts w:cs="Arial"/>
          <w:sz w:val="16"/>
          <w:szCs w:val="16"/>
        </w:rPr>
      </w:r>
      <w:r w:rsidR="00AB40D3" w:rsidRPr="004043C7">
        <w:rPr>
          <w:rFonts w:cs="Arial"/>
          <w:sz w:val="16"/>
          <w:szCs w:val="16"/>
        </w:rPr>
        <w:fldChar w:fldCharType="separate"/>
      </w:r>
      <w:r w:rsidR="007F75C3">
        <w:rPr>
          <w:rFonts w:cs="Arial"/>
          <w:sz w:val="16"/>
          <w:szCs w:val="16"/>
        </w:rPr>
        <w:t>20</w:t>
      </w:r>
      <w:r w:rsidR="00AB40D3" w:rsidRPr="004043C7">
        <w:rPr>
          <w:rFonts w:cs="Arial"/>
          <w:sz w:val="16"/>
          <w:szCs w:val="16"/>
        </w:rPr>
        <w:fldChar w:fldCharType="end"/>
      </w:r>
      <w:r w:rsidRPr="004043C7">
        <w:rPr>
          <w:rFonts w:cs="Arial"/>
          <w:sz w:val="16"/>
          <w:szCs w:val="16"/>
        </w:rPr>
        <w:t>, the c</w:t>
      </w:r>
      <w:r w:rsidR="009F3205" w:rsidRPr="004043C7">
        <w:rPr>
          <w:rFonts w:cs="Arial"/>
          <w:sz w:val="16"/>
          <w:szCs w:val="16"/>
        </w:rPr>
        <w:t xml:space="preserve">ustomer </w:t>
      </w:r>
      <w:r w:rsidR="00B74720">
        <w:rPr>
          <w:rFonts w:cs="Arial"/>
          <w:sz w:val="16"/>
          <w:szCs w:val="16"/>
        </w:rPr>
        <w:t>may, at the election of the Practice, be required to</w:t>
      </w:r>
      <w:r w:rsidR="00B74720" w:rsidRPr="004043C7">
        <w:rPr>
          <w:rFonts w:cs="Arial"/>
          <w:sz w:val="16"/>
          <w:szCs w:val="16"/>
        </w:rPr>
        <w:t xml:space="preserve"> </w:t>
      </w:r>
      <w:r w:rsidR="009F3205" w:rsidRPr="004043C7">
        <w:rPr>
          <w:rFonts w:cs="Arial"/>
          <w:sz w:val="16"/>
          <w:szCs w:val="16"/>
        </w:rPr>
        <w:t xml:space="preserve">pay interest on the overdue sum from the due date until payment of the overdue sum, whether before or after judgment. </w:t>
      </w:r>
      <w:r w:rsidR="009F3205" w:rsidRPr="00DA4072">
        <w:rPr>
          <w:rFonts w:cs="Arial"/>
          <w:sz w:val="16"/>
          <w:szCs w:val="16"/>
        </w:rPr>
        <w:t>Interest under this clause</w:t>
      </w:r>
      <w:bookmarkEnd w:id="53"/>
      <w:r w:rsidR="009F3205" w:rsidRPr="00DA4072">
        <w:rPr>
          <w:rFonts w:cs="Arial"/>
          <w:sz w:val="16"/>
          <w:szCs w:val="16"/>
        </w:rPr>
        <w:t xml:space="preserve"> </w:t>
      </w:r>
      <w:r w:rsidR="009F3205" w:rsidRPr="00DA4072">
        <w:rPr>
          <w:rFonts w:cs="Arial"/>
          <w:sz w:val="16"/>
          <w:szCs w:val="16"/>
        </w:rPr>
        <w:fldChar w:fldCharType="begin"/>
      </w:r>
      <w:r w:rsidR="009F3205" w:rsidRPr="00DA4072">
        <w:rPr>
          <w:rFonts w:cs="Arial"/>
          <w:sz w:val="16"/>
          <w:szCs w:val="16"/>
        </w:rPr>
        <w:instrText xml:space="preserve"> REF _Ref49350326 \r \h </w:instrText>
      </w:r>
      <w:r w:rsidR="004043C7" w:rsidRPr="00DA4072">
        <w:rPr>
          <w:rFonts w:cs="Arial"/>
          <w:sz w:val="16"/>
          <w:szCs w:val="16"/>
        </w:rPr>
        <w:instrText xml:space="preserve"> \* MERGEFORMAT </w:instrText>
      </w:r>
      <w:r w:rsidR="009F3205" w:rsidRPr="00DA4072">
        <w:rPr>
          <w:rFonts w:cs="Arial"/>
          <w:sz w:val="16"/>
          <w:szCs w:val="16"/>
        </w:rPr>
      </w:r>
      <w:r w:rsidR="009F3205" w:rsidRPr="00DA4072">
        <w:rPr>
          <w:rFonts w:cs="Arial"/>
          <w:sz w:val="16"/>
          <w:szCs w:val="16"/>
        </w:rPr>
        <w:fldChar w:fldCharType="separate"/>
      </w:r>
      <w:r w:rsidR="007F75C3">
        <w:rPr>
          <w:rFonts w:cs="Arial"/>
          <w:sz w:val="16"/>
          <w:szCs w:val="16"/>
        </w:rPr>
        <w:t>8.4</w:t>
      </w:r>
      <w:r w:rsidR="009F3205" w:rsidRPr="00DA4072">
        <w:rPr>
          <w:rFonts w:cs="Arial"/>
          <w:sz w:val="16"/>
          <w:szCs w:val="16"/>
        </w:rPr>
        <w:fldChar w:fldCharType="end"/>
      </w:r>
      <w:r w:rsidR="009F3205" w:rsidRPr="00DA4072">
        <w:rPr>
          <w:rFonts w:cs="Arial"/>
          <w:sz w:val="16"/>
          <w:szCs w:val="16"/>
        </w:rPr>
        <w:t xml:space="preserve"> will accrue each day at </w:t>
      </w:r>
      <w:r w:rsidR="00DA4072" w:rsidRPr="00DA4072">
        <w:rPr>
          <w:rFonts w:cs="Arial"/>
          <w:sz w:val="16"/>
          <w:szCs w:val="16"/>
        </w:rPr>
        <w:t xml:space="preserve">up to </w:t>
      </w:r>
      <w:r w:rsidR="008463EF">
        <w:rPr>
          <w:rFonts w:cs="Arial"/>
          <w:sz w:val="16"/>
          <w:szCs w:val="16"/>
        </w:rPr>
        <w:t>eight</w:t>
      </w:r>
      <w:r w:rsidR="008463EF" w:rsidRPr="00DA4072">
        <w:rPr>
          <w:rFonts w:cs="Arial"/>
          <w:sz w:val="16"/>
          <w:szCs w:val="16"/>
        </w:rPr>
        <w:t xml:space="preserve"> </w:t>
      </w:r>
      <w:r w:rsidR="009F3205" w:rsidRPr="00DA4072">
        <w:rPr>
          <w:rFonts w:cs="Arial"/>
          <w:sz w:val="16"/>
          <w:szCs w:val="16"/>
        </w:rPr>
        <w:t>percent (</w:t>
      </w:r>
      <w:r w:rsidR="008463EF">
        <w:rPr>
          <w:rFonts w:cs="Arial"/>
          <w:sz w:val="16"/>
          <w:szCs w:val="16"/>
        </w:rPr>
        <w:t>8</w:t>
      </w:r>
      <w:r w:rsidR="009F3205" w:rsidRPr="00DA4072">
        <w:rPr>
          <w:rFonts w:cs="Arial"/>
          <w:sz w:val="16"/>
          <w:szCs w:val="16"/>
        </w:rPr>
        <w:t xml:space="preserve">%) a year </w:t>
      </w:r>
      <w:r w:rsidR="00E9030C" w:rsidRPr="00DA4072">
        <w:rPr>
          <w:rFonts w:cs="Arial"/>
          <w:sz w:val="16"/>
          <w:szCs w:val="16"/>
        </w:rPr>
        <w:t xml:space="preserve">above the Bank of England’s base rate from time to time, but at </w:t>
      </w:r>
      <w:r w:rsidR="00DA4072" w:rsidRPr="00DA4072">
        <w:rPr>
          <w:rFonts w:cs="Arial"/>
          <w:sz w:val="16"/>
          <w:szCs w:val="16"/>
        </w:rPr>
        <w:t xml:space="preserve">up to </w:t>
      </w:r>
      <w:r w:rsidR="008463EF">
        <w:rPr>
          <w:rFonts w:cs="Arial"/>
          <w:sz w:val="16"/>
          <w:szCs w:val="16"/>
        </w:rPr>
        <w:t>eight</w:t>
      </w:r>
      <w:r w:rsidR="008463EF" w:rsidRPr="00DA4072">
        <w:rPr>
          <w:rFonts w:cs="Arial"/>
          <w:sz w:val="16"/>
          <w:szCs w:val="16"/>
        </w:rPr>
        <w:t xml:space="preserve"> </w:t>
      </w:r>
      <w:r w:rsidR="00E9030C" w:rsidRPr="00DA4072">
        <w:rPr>
          <w:rFonts w:cs="Arial"/>
          <w:sz w:val="16"/>
          <w:szCs w:val="16"/>
        </w:rPr>
        <w:t>percent (</w:t>
      </w:r>
      <w:r w:rsidR="008463EF">
        <w:rPr>
          <w:rFonts w:cs="Arial"/>
          <w:sz w:val="16"/>
          <w:szCs w:val="16"/>
        </w:rPr>
        <w:t>8</w:t>
      </w:r>
      <w:r w:rsidR="00E9030C" w:rsidRPr="00DA4072">
        <w:rPr>
          <w:rFonts w:cs="Arial"/>
          <w:sz w:val="16"/>
          <w:szCs w:val="16"/>
        </w:rPr>
        <w:t>%)</w:t>
      </w:r>
      <w:r w:rsidR="00E9030C" w:rsidRPr="004043C7">
        <w:rPr>
          <w:rFonts w:cs="Arial"/>
          <w:sz w:val="16"/>
          <w:szCs w:val="16"/>
        </w:rPr>
        <w:t xml:space="preserve"> a year </w:t>
      </w:r>
      <w:r w:rsidR="009F3205" w:rsidRPr="004043C7">
        <w:rPr>
          <w:rFonts w:cs="Arial"/>
          <w:sz w:val="16"/>
          <w:szCs w:val="16"/>
        </w:rPr>
        <w:t>for any period when that base rate is below 0%.</w:t>
      </w:r>
    </w:p>
    <w:p w14:paraId="124229EF" w14:textId="561E3DCF" w:rsidR="009F3205" w:rsidRPr="004043C7" w:rsidRDefault="009F3205"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All amounts due under the Con</w:t>
      </w:r>
      <w:r w:rsidR="00AB40D3" w:rsidRPr="004043C7">
        <w:rPr>
          <w:rFonts w:cs="Arial"/>
          <w:sz w:val="16"/>
          <w:szCs w:val="16"/>
        </w:rPr>
        <w:t>tract</w:t>
      </w:r>
      <w:r w:rsidRPr="004043C7">
        <w:rPr>
          <w:rFonts w:cs="Arial"/>
          <w:sz w:val="16"/>
          <w:szCs w:val="16"/>
        </w:rPr>
        <w:t xml:space="preserve"> will be paid in full without any set-off, counterclaim, deduction or withholding (other than any deduction or withholding of tax as required by law).</w:t>
      </w:r>
    </w:p>
    <w:p w14:paraId="207739D3" w14:textId="14F7B820" w:rsidR="00B84883" w:rsidRPr="004043C7" w:rsidRDefault="00B84883" w:rsidP="001C5719">
      <w:pPr>
        <w:pStyle w:val="MRHeading1"/>
        <w:tabs>
          <w:tab w:val="clear" w:pos="720"/>
        </w:tabs>
        <w:spacing w:before="0" w:after="120" w:line="240" w:lineRule="auto"/>
        <w:ind w:left="425" w:hanging="425"/>
        <w:rPr>
          <w:rFonts w:cs="Arial"/>
          <w:sz w:val="16"/>
          <w:szCs w:val="16"/>
        </w:rPr>
      </w:pPr>
      <w:bookmarkStart w:id="54" w:name="_Toc31727750"/>
      <w:r w:rsidRPr="004043C7">
        <w:rPr>
          <w:rFonts w:cs="Arial"/>
          <w:sz w:val="16"/>
          <w:szCs w:val="16"/>
        </w:rPr>
        <w:t>Inability to pay</w:t>
      </w:r>
      <w:bookmarkEnd w:id="54"/>
    </w:p>
    <w:p w14:paraId="2321ABBC" w14:textId="77777777" w:rsidR="008463EF" w:rsidRDefault="00B84883" w:rsidP="001C5719">
      <w:pPr>
        <w:pStyle w:val="MRHeading2"/>
        <w:tabs>
          <w:tab w:val="clear" w:pos="720"/>
        </w:tabs>
        <w:spacing w:before="0" w:after="120" w:line="240" w:lineRule="auto"/>
        <w:ind w:left="425" w:hanging="425"/>
        <w:rPr>
          <w:rFonts w:cs="Arial"/>
          <w:sz w:val="16"/>
          <w:szCs w:val="16"/>
        </w:rPr>
      </w:pPr>
      <w:bookmarkStart w:id="55" w:name="_Ref107930722"/>
      <w:r w:rsidRPr="004043C7">
        <w:rPr>
          <w:rFonts w:cs="Arial"/>
          <w:sz w:val="16"/>
          <w:szCs w:val="16"/>
        </w:rPr>
        <w:t>If</w:t>
      </w:r>
      <w:r w:rsidR="00685230" w:rsidRPr="004043C7">
        <w:rPr>
          <w:rFonts w:cs="Arial"/>
          <w:sz w:val="16"/>
          <w:szCs w:val="16"/>
        </w:rPr>
        <w:t>,</w:t>
      </w:r>
      <w:r w:rsidRPr="004043C7">
        <w:rPr>
          <w:rFonts w:cs="Arial"/>
          <w:sz w:val="16"/>
          <w:szCs w:val="16"/>
        </w:rPr>
        <w:t xml:space="preserve"> for any reason, </w:t>
      </w:r>
      <w:r w:rsidR="00DF322A" w:rsidRPr="004043C7">
        <w:rPr>
          <w:rFonts w:cs="Arial"/>
          <w:sz w:val="16"/>
          <w:szCs w:val="16"/>
        </w:rPr>
        <w:t>the c</w:t>
      </w:r>
      <w:r w:rsidR="00685230" w:rsidRPr="004043C7">
        <w:rPr>
          <w:rFonts w:cs="Arial"/>
          <w:sz w:val="16"/>
          <w:szCs w:val="16"/>
        </w:rPr>
        <w:t>ustomer is</w:t>
      </w:r>
      <w:r w:rsidRPr="004043C7">
        <w:rPr>
          <w:rFonts w:cs="Arial"/>
          <w:sz w:val="16"/>
          <w:szCs w:val="16"/>
        </w:rPr>
        <w:t xml:space="preserve"> unable to </w:t>
      </w:r>
      <w:r w:rsidR="00685230" w:rsidRPr="004043C7">
        <w:rPr>
          <w:rFonts w:cs="Arial"/>
          <w:sz w:val="16"/>
          <w:szCs w:val="16"/>
        </w:rPr>
        <w:t xml:space="preserve">pay for any supply of Services and/or </w:t>
      </w:r>
      <w:r w:rsidR="00DF322A" w:rsidRPr="004043C7">
        <w:rPr>
          <w:rFonts w:cs="Arial"/>
          <w:sz w:val="16"/>
          <w:szCs w:val="16"/>
        </w:rPr>
        <w:t>Product</w:t>
      </w:r>
      <w:r w:rsidR="00685230" w:rsidRPr="004043C7">
        <w:rPr>
          <w:rFonts w:cs="Arial"/>
          <w:sz w:val="16"/>
          <w:szCs w:val="16"/>
        </w:rPr>
        <w:t>s pursuant to the Con</w:t>
      </w:r>
      <w:r w:rsidR="00AB40D3" w:rsidRPr="004043C7">
        <w:rPr>
          <w:rFonts w:cs="Arial"/>
          <w:sz w:val="16"/>
          <w:szCs w:val="16"/>
        </w:rPr>
        <w:t>tract</w:t>
      </w:r>
      <w:r w:rsidRPr="004043C7">
        <w:rPr>
          <w:rFonts w:cs="Arial"/>
          <w:sz w:val="16"/>
          <w:szCs w:val="16"/>
        </w:rPr>
        <w:t xml:space="preserve">, </w:t>
      </w:r>
      <w:r w:rsidR="00685230" w:rsidRPr="004043C7">
        <w:rPr>
          <w:rFonts w:cs="Arial"/>
          <w:sz w:val="16"/>
          <w:szCs w:val="16"/>
        </w:rPr>
        <w:t>it should</w:t>
      </w:r>
      <w:r w:rsidRPr="004043C7">
        <w:rPr>
          <w:rFonts w:cs="Arial"/>
          <w:sz w:val="16"/>
          <w:szCs w:val="16"/>
        </w:rPr>
        <w:t xml:space="preserve"> discuss the matter with a </w:t>
      </w:r>
      <w:r w:rsidR="00D7243B" w:rsidRPr="004043C7">
        <w:rPr>
          <w:rFonts w:cs="Arial"/>
          <w:sz w:val="16"/>
          <w:szCs w:val="16"/>
        </w:rPr>
        <w:t>Team Member</w:t>
      </w:r>
      <w:r w:rsidRPr="004043C7">
        <w:rPr>
          <w:rFonts w:cs="Arial"/>
          <w:sz w:val="16"/>
          <w:szCs w:val="16"/>
        </w:rPr>
        <w:t xml:space="preserve">, as soon as possible and before </w:t>
      </w:r>
      <w:r w:rsidR="00AB40D3" w:rsidRPr="004043C7">
        <w:rPr>
          <w:rFonts w:cs="Arial"/>
          <w:sz w:val="16"/>
          <w:szCs w:val="16"/>
        </w:rPr>
        <w:t xml:space="preserve">any </w:t>
      </w:r>
      <w:r w:rsidRPr="004043C7">
        <w:rPr>
          <w:rFonts w:cs="Arial"/>
          <w:sz w:val="16"/>
          <w:szCs w:val="16"/>
        </w:rPr>
        <w:t xml:space="preserve">treatment </w:t>
      </w:r>
      <w:r w:rsidR="00AB40D3" w:rsidRPr="004043C7">
        <w:rPr>
          <w:rFonts w:cs="Arial"/>
          <w:sz w:val="16"/>
          <w:szCs w:val="16"/>
        </w:rPr>
        <w:t xml:space="preserve">or Services </w:t>
      </w:r>
      <w:r w:rsidRPr="004043C7">
        <w:rPr>
          <w:rFonts w:cs="Arial"/>
          <w:sz w:val="16"/>
          <w:szCs w:val="16"/>
        </w:rPr>
        <w:t>take place</w:t>
      </w:r>
      <w:r w:rsidR="00AB40D3" w:rsidRPr="004043C7">
        <w:rPr>
          <w:rFonts w:cs="Arial"/>
          <w:sz w:val="16"/>
          <w:szCs w:val="16"/>
        </w:rPr>
        <w:t xml:space="preserve"> or</w:t>
      </w:r>
      <w:r w:rsidR="0002747B" w:rsidRPr="004043C7">
        <w:rPr>
          <w:rFonts w:cs="Arial"/>
          <w:sz w:val="16"/>
          <w:szCs w:val="16"/>
        </w:rPr>
        <w:t xml:space="preserve"> before</w:t>
      </w:r>
      <w:r w:rsidR="00AB40D3" w:rsidRPr="004043C7">
        <w:rPr>
          <w:rFonts w:cs="Arial"/>
          <w:sz w:val="16"/>
          <w:szCs w:val="16"/>
        </w:rPr>
        <w:t xml:space="preserve"> the Delivery of any </w:t>
      </w:r>
      <w:r w:rsidR="00DF322A" w:rsidRPr="004043C7">
        <w:rPr>
          <w:rFonts w:cs="Arial"/>
          <w:sz w:val="16"/>
          <w:szCs w:val="16"/>
        </w:rPr>
        <w:t>Product</w:t>
      </w:r>
      <w:r w:rsidR="00AB40D3" w:rsidRPr="004043C7">
        <w:rPr>
          <w:rFonts w:cs="Arial"/>
          <w:sz w:val="16"/>
          <w:szCs w:val="16"/>
        </w:rPr>
        <w:t>s</w:t>
      </w:r>
      <w:r w:rsidRPr="004043C7">
        <w:rPr>
          <w:rFonts w:cs="Arial"/>
          <w:sz w:val="16"/>
          <w:szCs w:val="16"/>
        </w:rPr>
        <w:t xml:space="preserve">. </w:t>
      </w:r>
    </w:p>
    <w:p w14:paraId="56724675" w14:textId="10004578" w:rsidR="009C1BBD" w:rsidRPr="004043C7" w:rsidRDefault="00E4416A" w:rsidP="001C5719">
      <w:pPr>
        <w:pStyle w:val="MRHeading2"/>
        <w:tabs>
          <w:tab w:val="clear" w:pos="720"/>
        </w:tabs>
        <w:spacing w:before="0" w:after="120" w:line="240" w:lineRule="auto"/>
        <w:ind w:left="425" w:hanging="425"/>
        <w:rPr>
          <w:rFonts w:cs="Arial"/>
          <w:sz w:val="16"/>
          <w:szCs w:val="16"/>
        </w:rPr>
      </w:pPr>
      <w:r>
        <w:rPr>
          <w:rFonts w:cs="Arial"/>
          <w:sz w:val="16"/>
          <w:szCs w:val="16"/>
        </w:rPr>
        <w:t>The Practice retains the right to instruct third party debt collectors in relation to the recovery of payment</w:t>
      </w:r>
      <w:r w:rsidR="008463EF">
        <w:rPr>
          <w:rFonts w:cs="Arial"/>
          <w:sz w:val="16"/>
          <w:szCs w:val="16"/>
        </w:rPr>
        <w:t>s due to it pursuant to the Contract. By entering into the Contract, the customer acknowledges and agrees that, if requested by the Practice, it shall pay all costs incurred by the Practice during its engagement of any such third party debt collector</w:t>
      </w:r>
      <w:r>
        <w:rPr>
          <w:rFonts w:cs="Arial"/>
          <w:sz w:val="16"/>
          <w:szCs w:val="16"/>
        </w:rPr>
        <w:t>.</w:t>
      </w:r>
      <w:bookmarkEnd w:id="55"/>
    </w:p>
    <w:p w14:paraId="0C1D42CA" w14:textId="5990A972" w:rsidR="00B84883" w:rsidRPr="004043C7" w:rsidRDefault="00B84883" w:rsidP="001C5719">
      <w:pPr>
        <w:pStyle w:val="MRHeading1"/>
        <w:tabs>
          <w:tab w:val="clear" w:pos="720"/>
        </w:tabs>
        <w:spacing w:before="0" w:after="120" w:line="240" w:lineRule="auto"/>
        <w:ind w:left="425" w:hanging="425"/>
        <w:rPr>
          <w:rFonts w:cs="Arial"/>
          <w:sz w:val="16"/>
          <w:szCs w:val="16"/>
        </w:rPr>
      </w:pPr>
      <w:bookmarkStart w:id="56" w:name="_Toc31727752"/>
      <w:bookmarkStart w:id="57" w:name="_Ref49354955"/>
      <w:r w:rsidRPr="004043C7">
        <w:rPr>
          <w:rFonts w:cs="Arial"/>
          <w:sz w:val="16"/>
          <w:szCs w:val="16"/>
        </w:rPr>
        <w:t>Estimates of treatment costs</w:t>
      </w:r>
      <w:bookmarkEnd w:id="56"/>
      <w:bookmarkEnd w:id="57"/>
    </w:p>
    <w:p w14:paraId="5997E585" w14:textId="2E8BE417" w:rsidR="00B84883" w:rsidRPr="004043C7" w:rsidRDefault="00FB2A7A" w:rsidP="001C5719">
      <w:pPr>
        <w:pStyle w:val="MRHeading2"/>
        <w:tabs>
          <w:tab w:val="clear" w:pos="720"/>
        </w:tabs>
        <w:spacing w:before="0" w:after="120" w:line="240" w:lineRule="auto"/>
        <w:ind w:left="425" w:hanging="425"/>
        <w:rPr>
          <w:rFonts w:cs="Arial"/>
          <w:sz w:val="16"/>
          <w:szCs w:val="16"/>
        </w:rPr>
      </w:pPr>
      <w:bookmarkStart w:id="58" w:name="_Ref49375514"/>
      <w:r w:rsidRPr="004043C7">
        <w:rPr>
          <w:rFonts w:cs="Arial"/>
          <w:sz w:val="16"/>
          <w:szCs w:val="16"/>
        </w:rPr>
        <w:t xml:space="preserve">Where practicable, </w:t>
      </w:r>
      <w:r w:rsidR="00D25074" w:rsidRPr="004043C7">
        <w:rPr>
          <w:rFonts w:cs="Arial"/>
          <w:sz w:val="16"/>
          <w:szCs w:val="16"/>
        </w:rPr>
        <w:t xml:space="preserve">the Practice </w:t>
      </w:r>
      <w:r w:rsidR="00B84883" w:rsidRPr="004043C7">
        <w:rPr>
          <w:rFonts w:cs="Arial"/>
          <w:sz w:val="16"/>
          <w:szCs w:val="16"/>
        </w:rPr>
        <w:t xml:space="preserve">will </w:t>
      </w:r>
      <w:r w:rsidR="00416A65" w:rsidRPr="004043C7">
        <w:rPr>
          <w:rFonts w:cs="Arial"/>
          <w:sz w:val="16"/>
          <w:szCs w:val="16"/>
        </w:rPr>
        <w:t xml:space="preserve">provide </w:t>
      </w:r>
      <w:r w:rsidR="00DF322A" w:rsidRPr="004043C7">
        <w:rPr>
          <w:rFonts w:cs="Arial"/>
          <w:sz w:val="16"/>
          <w:szCs w:val="16"/>
        </w:rPr>
        <w:t>the c</w:t>
      </w:r>
      <w:r w:rsidR="00D25074" w:rsidRPr="004043C7">
        <w:rPr>
          <w:rFonts w:cs="Arial"/>
          <w:sz w:val="16"/>
          <w:szCs w:val="16"/>
        </w:rPr>
        <w:t xml:space="preserve">ustomer </w:t>
      </w:r>
      <w:r w:rsidR="00416A65" w:rsidRPr="004043C7">
        <w:rPr>
          <w:rFonts w:cs="Arial"/>
          <w:sz w:val="16"/>
          <w:szCs w:val="16"/>
        </w:rPr>
        <w:t xml:space="preserve">with </w:t>
      </w:r>
      <w:r w:rsidR="00B84883" w:rsidRPr="004043C7">
        <w:rPr>
          <w:rFonts w:cs="Arial"/>
          <w:sz w:val="16"/>
          <w:szCs w:val="16"/>
        </w:rPr>
        <w:t xml:space="preserve">a written estimate as to the probable costs of </w:t>
      </w:r>
      <w:r w:rsidR="00D25074" w:rsidRPr="004043C7">
        <w:rPr>
          <w:rFonts w:cs="Arial"/>
          <w:sz w:val="16"/>
          <w:szCs w:val="16"/>
        </w:rPr>
        <w:t xml:space="preserve">Services and/or </w:t>
      </w:r>
      <w:r w:rsidR="00DF322A" w:rsidRPr="004043C7">
        <w:rPr>
          <w:rFonts w:cs="Arial"/>
          <w:sz w:val="16"/>
          <w:szCs w:val="16"/>
        </w:rPr>
        <w:t>Product</w:t>
      </w:r>
      <w:r w:rsidR="00D25074" w:rsidRPr="004043C7">
        <w:rPr>
          <w:rFonts w:cs="Arial"/>
          <w:sz w:val="16"/>
          <w:szCs w:val="16"/>
        </w:rPr>
        <w:t xml:space="preserve">s required in order to pursue </w:t>
      </w:r>
      <w:r w:rsidR="00B84883" w:rsidRPr="004043C7">
        <w:rPr>
          <w:rFonts w:cs="Arial"/>
          <w:sz w:val="16"/>
          <w:szCs w:val="16"/>
        </w:rPr>
        <w:t>a course of treatment or surgical procedure</w:t>
      </w:r>
      <w:r w:rsidR="00D7243B" w:rsidRPr="004043C7">
        <w:rPr>
          <w:rFonts w:cs="Arial"/>
          <w:sz w:val="16"/>
          <w:szCs w:val="16"/>
        </w:rPr>
        <w:t xml:space="preserve"> (“</w:t>
      </w:r>
      <w:r w:rsidR="00D7243B" w:rsidRPr="004043C7">
        <w:rPr>
          <w:rFonts w:cs="Arial"/>
          <w:b/>
          <w:sz w:val="16"/>
          <w:szCs w:val="16"/>
        </w:rPr>
        <w:t>Estimate</w:t>
      </w:r>
      <w:r w:rsidR="00D7243B" w:rsidRPr="004043C7">
        <w:rPr>
          <w:rFonts w:cs="Arial"/>
          <w:sz w:val="16"/>
          <w:szCs w:val="16"/>
        </w:rPr>
        <w:t>”)</w:t>
      </w:r>
      <w:r w:rsidR="00B84883" w:rsidRPr="004043C7">
        <w:rPr>
          <w:rFonts w:cs="Arial"/>
          <w:sz w:val="16"/>
          <w:szCs w:val="16"/>
        </w:rPr>
        <w:t>.</w:t>
      </w:r>
      <w:r w:rsidR="00416A65" w:rsidRPr="004043C7">
        <w:rPr>
          <w:rFonts w:cs="Arial"/>
          <w:sz w:val="16"/>
          <w:szCs w:val="16"/>
        </w:rPr>
        <w:t xml:space="preserve"> </w:t>
      </w:r>
      <w:r w:rsidR="00B84883" w:rsidRPr="004043C7">
        <w:rPr>
          <w:rFonts w:cs="Arial"/>
          <w:sz w:val="16"/>
          <w:szCs w:val="16"/>
        </w:rPr>
        <w:t xml:space="preserve"> </w:t>
      </w:r>
      <w:r w:rsidR="00D7243B" w:rsidRPr="004043C7">
        <w:rPr>
          <w:rFonts w:cs="Arial"/>
          <w:sz w:val="16"/>
          <w:szCs w:val="16"/>
        </w:rPr>
        <w:t xml:space="preserve">All Estimates are </w:t>
      </w:r>
      <w:r w:rsidRPr="004043C7">
        <w:rPr>
          <w:rFonts w:cs="Arial"/>
          <w:sz w:val="16"/>
          <w:szCs w:val="16"/>
        </w:rPr>
        <w:t xml:space="preserve">only indicative and should not be regarded as a fixed </w:t>
      </w:r>
      <w:r w:rsidR="00813C9B" w:rsidRPr="004043C7">
        <w:rPr>
          <w:rFonts w:cs="Arial"/>
          <w:sz w:val="16"/>
          <w:szCs w:val="16"/>
        </w:rPr>
        <w:t>price</w:t>
      </w:r>
      <w:r w:rsidRPr="004043C7">
        <w:rPr>
          <w:rFonts w:cs="Arial"/>
          <w:sz w:val="16"/>
          <w:szCs w:val="16"/>
        </w:rPr>
        <w:t>.</w:t>
      </w:r>
      <w:r w:rsidR="00B84883" w:rsidRPr="004043C7">
        <w:rPr>
          <w:rFonts w:cs="Arial"/>
          <w:sz w:val="16"/>
          <w:szCs w:val="16"/>
        </w:rPr>
        <w:t xml:space="preserve"> </w:t>
      </w:r>
      <w:r w:rsidRPr="004043C7">
        <w:rPr>
          <w:rFonts w:cs="Arial"/>
          <w:sz w:val="16"/>
          <w:szCs w:val="16"/>
        </w:rPr>
        <w:t>A</w:t>
      </w:r>
      <w:r w:rsidR="00B84883" w:rsidRPr="004043C7">
        <w:rPr>
          <w:rFonts w:cs="Arial"/>
          <w:sz w:val="16"/>
          <w:szCs w:val="16"/>
        </w:rPr>
        <w:t>dditional costs which cannot be predicted at the outset may occur as treatments progress.</w:t>
      </w:r>
      <w:r w:rsidR="00416A65" w:rsidRPr="004043C7">
        <w:rPr>
          <w:rFonts w:cs="Arial"/>
          <w:sz w:val="16"/>
          <w:szCs w:val="16"/>
        </w:rPr>
        <w:t xml:space="preserve"> </w:t>
      </w:r>
      <w:r w:rsidR="00B84883" w:rsidRPr="004043C7">
        <w:rPr>
          <w:rFonts w:cs="Arial"/>
          <w:sz w:val="16"/>
          <w:szCs w:val="16"/>
        </w:rPr>
        <w:t xml:space="preserve"> </w:t>
      </w:r>
      <w:r w:rsidR="00D25074" w:rsidRPr="004043C7">
        <w:rPr>
          <w:rFonts w:cs="Arial"/>
          <w:sz w:val="16"/>
          <w:szCs w:val="16"/>
        </w:rPr>
        <w:t xml:space="preserve">The Practice </w:t>
      </w:r>
      <w:r w:rsidR="00B84883" w:rsidRPr="004043C7">
        <w:rPr>
          <w:rFonts w:cs="Arial"/>
          <w:sz w:val="16"/>
          <w:szCs w:val="16"/>
        </w:rPr>
        <w:t xml:space="preserve">will make every reasonable effort to discuss any such additional costs wherever possible. </w:t>
      </w:r>
      <w:r w:rsidR="00D7243B" w:rsidRPr="004043C7">
        <w:rPr>
          <w:rFonts w:cs="Arial"/>
          <w:sz w:val="16"/>
          <w:szCs w:val="16"/>
        </w:rPr>
        <w:t>Estimates</w:t>
      </w:r>
      <w:r w:rsidR="00B84883" w:rsidRPr="004043C7">
        <w:rPr>
          <w:rFonts w:cs="Arial"/>
          <w:sz w:val="16"/>
          <w:szCs w:val="16"/>
        </w:rPr>
        <w:t xml:space="preserve"> are valid for</w:t>
      </w:r>
      <w:r w:rsidR="00D25074" w:rsidRPr="004043C7">
        <w:rPr>
          <w:rFonts w:cs="Arial"/>
          <w:sz w:val="16"/>
          <w:szCs w:val="16"/>
        </w:rPr>
        <w:t xml:space="preserve"> twenty</w:t>
      </w:r>
      <w:r w:rsidR="00B84883" w:rsidRPr="004043C7">
        <w:rPr>
          <w:rFonts w:cs="Arial"/>
          <w:sz w:val="16"/>
          <w:szCs w:val="16"/>
        </w:rPr>
        <w:t xml:space="preserve"> </w:t>
      </w:r>
      <w:r w:rsidR="00D25074" w:rsidRPr="004043C7">
        <w:rPr>
          <w:rFonts w:cs="Arial"/>
          <w:sz w:val="16"/>
          <w:szCs w:val="16"/>
        </w:rPr>
        <w:t>(</w:t>
      </w:r>
      <w:r w:rsidRPr="004043C7">
        <w:rPr>
          <w:rFonts w:cs="Arial"/>
          <w:sz w:val="16"/>
          <w:szCs w:val="16"/>
        </w:rPr>
        <w:t>20</w:t>
      </w:r>
      <w:r w:rsidR="00D25074" w:rsidRPr="004043C7">
        <w:rPr>
          <w:rFonts w:cs="Arial"/>
          <w:sz w:val="16"/>
          <w:szCs w:val="16"/>
        </w:rPr>
        <w:t>)</w:t>
      </w:r>
      <w:r w:rsidRPr="004043C7">
        <w:rPr>
          <w:rFonts w:cs="Arial"/>
          <w:sz w:val="16"/>
          <w:szCs w:val="16"/>
        </w:rPr>
        <w:t xml:space="preserve"> Business Days.</w:t>
      </w:r>
      <w:bookmarkEnd w:id="58"/>
      <w:r w:rsidR="00B84883" w:rsidRPr="004043C7">
        <w:rPr>
          <w:rFonts w:cs="Arial"/>
          <w:sz w:val="16"/>
          <w:szCs w:val="16"/>
        </w:rPr>
        <w:t xml:space="preserve"> </w:t>
      </w:r>
    </w:p>
    <w:p w14:paraId="6118B8E6" w14:textId="12590332" w:rsidR="00EB1E76" w:rsidRPr="004043C7" w:rsidRDefault="00EB1E76" w:rsidP="001C5719">
      <w:pPr>
        <w:pStyle w:val="MRHeading1"/>
        <w:tabs>
          <w:tab w:val="clear" w:pos="720"/>
        </w:tabs>
        <w:spacing w:before="0" w:after="120" w:line="240" w:lineRule="auto"/>
        <w:ind w:left="425" w:hanging="425"/>
        <w:rPr>
          <w:rFonts w:cs="Arial"/>
          <w:sz w:val="16"/>
          <w:szCs w:val="16"/>
        </w:rPr>
      </w:pPr>
      <w:bookmarkStart w:id="59" w:name="_Toc31727753"/>
      <w:r w:rsidRPr="004043C7">
        <w:rPr>
          <w:rFonts w:cs="Arial"/>
          <w:sz w:val="16"/>
          <w:szCs w:val="16"/>
        </w:rPr>
        <w:t>Professional obligations</w:t>
      </w:r>
    </w:p>
    <w:p w14:paraId="7BDC5D8B" w14:textId="6D288F5D" w:rsidR="00EB1E76" w:rsidRPr="004043C7" w:rsidRDefault="00EB1E76"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The Practice confirms that it shall provide all Services and/or Products under any Contract in compliance with applicable laws and any regulatory requirements</w:t>
      </w:r>
      <w:r w:rsidR="00104A95" w:rsidRPr="004043C7">
        <w:rPr>
          <w:rFonts w:cs="Arial"/>
          <w:sz w:val="16"/>
          <w:szCs w:val="16"/>
        </w:rPr>
        <w:t xml:space="preserve"> on it as a provider of professional veterinary medical services.</w:t>
      </w:r>
    </w:p>
    <w:bookmarkEnd w:id="59"/>
    <w:p w14:paraId="54D4DAA0" w14:textId="79A5FB98" w:rsidR="00B84883" w:rsidRPr="004043C7" w:rsidRDefault="00AD6D52" w:rsidP="001C5719">
      <w:pPr>
        <w:pStyle w:val="MRHeading1"/>
        <w:tabs>
          <w:tab w:val="clear" w:pos="720"/>
        </w:tabs>
        <w:spacing w:before="0" w:after="120" w:line="240" w:lineRule="auto"/>
        <w:ind w:left="425" w:hanging="425"/>
        <w:rPr>
          <w:rFonts w:cs="Arial"/>
          <w:sz w:val="16"/>
          <w:szCs w:val="16"/>
        </w:rPr>
      </w:pPr>
      <w:r w:rsidRPr="004043C7">
        <w:rPr>
          <w:rFonts w:cs="Arial"/>
          <w:sz w:val="16"/>
          <w:szCs w:val="16"/>
        </w:rPr>
        <w:t>Medicines</w:t>
      </w:r>
    </w:p>
    <w:p w14:paraId="04D40A9D" w14:textId="7E567755" w:rsidR="00B84883" w:rsidRPr="004043C7" w:rsidRDefault="00370423"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A</w:t>
      </w:r>
      <w:r w:rsidR="00B84883" w:rsidRPr="004043C7">
        <w:rPr>
          <w:rFonts w:cs="Arial"/>
          <w:sz w:val="16"/>
          <w:szCs w:val="16"/>
        </w:rPr>
        <w:t xml:space="preserve"> veterinary surgeon</w:t>
      </w:r>
      <w:r w:rsidR="00113495" w:rsidRPr="004043C7">
        <w:rPr>
          <w:rFonts w:cs="Arial"/>
          <w:sz w:val="16"/>
          <w:szCs w:val="16"/>
        </w:rPr>
        <w:t xml:space="preserve"> at the Practice</w:t>
      </w:r>
      <w:r w:rsidR="00B84883" w:rsidRPr="004043C7">
        <w:rPr>
          <w:rFonts w:cs="Arial"/>
          <w:sz w:val="16"/>
          <w:szCs w:val="16"/>
        </w:rPr>
        <w:t xml:space="preserve"> may prescribe </w:t>
      </w:r>
      <w:r w:rsidR="0075647E" w:rsidRPr="004043C7">
        <w:rPr>
          <w:rFonts w:cs="Arial"/>
          <w:sz w:val="16"/>
          <w:szCs w:val="16"/>
        </w:rPr>
        <w:t xml:space="preserve">prescription only Medicines </w:t>
      </w:r>
      <w:r w:rsidR="00B84883" w:rsidRPr="004043C7">
        <w:rPr>
          <w:rFonts w:cs="Arial"/>
          <w:sz w:val="16"/>
          <w:szCs w:val="16"/>
        </w:rPr>
        <w:t xml:space="preserve">only for animals under </w:t>
      </w:r>
      <w:r w:rsidR="00113495" w:rsidRPr="004043C7">
        <w:rPr>
          <w:rFonts w:cs="Arial"/>
          <w:sz w:val="16"/>
          <w:szCs w:val="16"/>
        </w:rPr>
        <w:t>their</w:t>
      </w:r>
      <w:r w:rsidR="00B84883" w:rsidRPr="004043C7">
        <w:rPr>
          <w:rFonts w:cs="Arial"/>
          <w:sz w:val="16"/>
          <w:szCs w:val="16"/>
        </w:rPr>
        <w:t xml:space="preserve"> care.</w:t>
      </w:r>
      <w:r w:rsidR="00AA57FE" w:rsidRPr="004043C7">
        <w:rPr>
          <w:rFonts w:cs="Arial"/>
          <w:sz w:val="16"/>
          <w:szCs w:val="16"/>
        </w:rPr>
        <w:t xml:space="preserve"> </w:t>
      </w:r>
      <w:r w:rsidR="00B84883" w:rsidRPr="004043C7">
        <w:rPr>
          <w:rFonts w:cs="Arial"/>
          <w:sz w:val="16"/>
          <w:szCs w:val="16"/>
        </w:rPr>
        <w:t xml:space="preserve"> A prescription may not be appropriate if </w:t>
      </w:r>
      <w:r w:rsidR="00113495" w:rsidRPr="004043C7">
        <w:rPr>
          <w:rFonts w:cs="Arial"/>
          <w:sz w:val="16"/>
          <w:szCs w:val="16"/>
        </w:rPr>
        <w:t xml:space="preserve">the </w:t>
      </w:r>
      <w:r w:rsidR="00DF322A" w:rsidRPr="004043C7">
        <w:rPr>
          <w:rFonts w:cs="Arial"/>
          <w:sz w:val="16"/>
          <w:szCs w:val="16"/>
        </w:rPr>
        <w:t>c</w:t>
      </w:r>
      <w:r w:rsidRPr="004043C7">
        <w:rPr>
          <w:rFonts w:cs="Arial"/>
          <w:sz w:val="16"/>
          <w:szCs w:val="16"/>
        </w:rPr>
        <w:t>ustomer</w:t>
      </w:r>
      <w:r w:rsidR="00113495" w:rsidRPr="004043C7">
        <w:rPr>
          <w:rFonts w:cs="Arial"/>
          <w:sz w:val="16"/>
          <w:szCs w:val="16"/>
        </w:rPr>
        <w:t xml:space="preserve">’s </w:t>
      </w:r>
      <w:r w:rsidR="00B84883" w:rsidRPr="004043C7">
        <w:rPr>
          <w:rFonts w:cs="Arial"/>
          <w:sz w:val="16"/>
          <w:szCs w:val="16"/>
        </w:rPr>
        <w:t xml:space="preserve">animal is an in-patient or immediate treatment is necessary. </w:t>
      </w:r>
      <w:r w:rsidR="00113495" w:rsidRPr="004043C7">
        <w:rPr>
          <w:rFonts w:cs="Arial"/>
          <w:sz w:val="16"/>
          <w:szCs w:val="16"/>
        </w:rPr>
        <w:t xml:space="preserve">The </w:t>
      </w:r>
      <w:r w:rsidR="00DF322A" w:rsidRPr="004043C7">
        <w:rPr>
          <w:rFonts w:cs="Arial"/>
          <w:sz w:val="16"/>
          <w:szCs w:val="16"/>
        </w:rPr>
        <w:t>c</w:t>
      </w:r>
      <w:r w:rsidRPr="004043C7">
        <w:rPr>
          <w:rFonts w:cs="Arial"/>
          <w:sz w:val="16"/>
          <w:szCs w:val="16"/>
        </w:rPr>
        <w:t>ustomer</w:t>
      </w:r>
      <w:r w:rsidR="00113495" w:rsidRPr="004043C7">
        <w:rPr>
          <w:rFonts w:cs="Arial"/>
          <w:sz w:val="16"/>
          <w:szCs w:val="16"/>
        </w:rPr>
        <w:t xml:space="preserve"> </w:t>
      </w:r>
      <w:r w:rsidR="00B84883" w:rsidRPr="004043C7">
        <w:rPr>
          <w:rFonts w:cs="Arial"/>
          <w:sz w:val="16"/>
          <w:szCs w:val="16"/>
        </w:rPr>
        <w:t xml:space="preserve">will be informed, on request, of the price of any </w:t>
      </w:r>
      <w:r w:rsidR="0075647E" w:rsidRPr="004043C7">
        <w:rPr>
          <w:rFonts w:cs="Arial"/>
          <w:sz w:val="16"/>
          <w:szCs w:val="16"/>
        </w:rPr>
        <w:t xml:space="preserve">prescription for </w:t>
      </w:r>
      <w:r w:rsidR="00113495" w:rsidRPr="004043C7">
        <w:rPr>
          <w:rFonts w:cs="Arial"/>
          <w:sz w:val="16"/>
          <w:szCs w:val="16"/>
        </w:rPr>
        <w:t>Medicine</w:t>
      </w:r>
      <w:r w:rsidR="0075647E" w:rsidRPr="004043C7">
        <w:rPr>
          <w:rFonts w:cs="Arial"/>
          <w:sz w:val="16"/>
          <w:szCs w:val="16"/>
        </w:rPr>
        <w:t>(s)</w:t>
      </w:r>
      <w:r w:rsidR="00113495" w:rsidRPr="004043C7">
        <w:rPr>
          <w:rFonts w:cs="Arial"/>
          <w:sz w:val="16"/>
          <w:szCs w:val="16"/>
        </w:rPr>
        <w:t xml:space="preserve"> </w:t>
      </w:r>
      <w:r w:rsidR="00B84883" w:rsidRPr="004043C7">
        <w:rPr>
          <w:rFonts w:cs="Arial"/>
          <w:sz w:val="16"/>
          <w:szCs w:val="16"/>
        </w:rPr>
        <w:t xml:space="preserve">that may be prescribed for </w:t>
      </w:r>
      <w:r w:rsidR="00113495" w:rsidRPr="004043C7">
        <w:rPr>
          <w:rFonts w:cs="Arial"/>
          <w:sz w:val="16"/>
          <w:szCs w:val="16"/>
        </w:rPr>
        <w:t xml:space="preserve">its </w:t>
      </w:r>
      <w:r w:rsidR="00B84883" w:rsidRPr="004043C7">
        <w:rPr>
          <w:rFonts w:cs="Arial"/>
          <w:sz w:val="16"/>
          <w:szCs w:val="16"/>
        </w:rPr>
        <w:t>animal</w:t>
      </w:r>
      <w:r w:rsidR="0075647E" w:rsidRPr="004043C7">
        <w:rPr>
          <w:rFonts w:cs="Arial"/>
          <w:sz w:val="16"/>
          <w:szCs w:val="16"/>
        </w:rPr>
        <w:t xml:space="preserve">(s) and agrees to pay all such fees in accordance with clause </w:t>
      </w:r>
      <w:r w:rsidR="0075647E" w:rsidRPr="004043C7">
        <w:rPr>
          <w:rFonts w:cs="Arial"/>
          <w:sz w:val="16"/>
          <w:szCs w:val="16"/>
        </w:rPr>
        <w:fldChar w:fldCharType="begin"/>
      </w:r>
      <w:r w:rsidR="0075647E" w:rsidRPr="004043C7">
        <w:rPr>
          <w:rFonts w:cs="Arial"/>
          <w:sz w:val="16"/>
          <w:szCs w:val="16"/>
        </w:rPr>
        <w:instrText xml:space="preserve"> REF _Ref56365758 \r \h </w:instrText>
      </w:r>
      <w:r w:rsidR="004043C7" w:rsidRPr="004043C7">
        <w:rPr>
          <w:rFonts w:cs="Arial"/>
          <w:sz w:val="16"/>
          <w:szCs w:val="16"/>
        </w:rPr>
        <w:instrText xml:space="preserve"> \* MERGEFORMAT </w:instrText>
      </w:r>
      <w:r w:rsidR="0075647E" w:rsidRPr="004043C7">
        <w:rPr>
          <w:rFonts w:cs="Arial"/>
          <w:sz w:val="16"/>
          <w:szCs w:val="16"/>
        </w:rPr>
      </w:r>
      <w:r w:rsidR="0075647E" w:rsidRPr="004043C7">
        <w:rPr>
          <w:rFonts w:cs="Arial"/>
          <w:sz w:val="16"/>
          <w:szCs w:val="16"/>
        </w:rPr>
        <w:fldChar w:fldCharType="separate"/>
      </w:r>
      <w:r w:rsidR="007F75C3">
        <w:rPr>
          <w:rFonts w:cs="Arial"/>
          <w:sz w:val="16"/>
          <w:szCs w:val="16"/>
        </w:rPr>
        <w:t>8</w:t>
      </w:r>
      <w:r w:rsidR="0075647E" w:rsidRPr="004043C7">
        <w:rPr>
          <w:rFonts w:cs="Arial"/>
          <w:sz w:val="16"/>
          <w:szCs w:val="16"/>
        </w:rPr>
        <w:fldChar w:fldCharType="end"/>
      </w:r>
      <w:r w:rsidR="00B84883" w:rsidRPr="004043C7">
        <w:rPr>
          <w:rFonts w:cs="Arial"/>
          <w:sz w:val="16"/>
          <w:szCs w:val="16"/>
        </w:rPr>
        <w:t>.</w:t>
      </w:r>
      <w:r w:rsidR="00C3038A" w:rsidRPr="004043C7">
        <w:rPr>
          <w:rFonts w:cs="Arial"/>
          <w:sz w:val="16"/>
          <w:szCs w:val="16"/>
        </w:rPr>
        <w:t xml:space="preserve"> </w:t>
      </w:r>
      <w:r w:rsidR="00B84883" w:rsidRPr="004043C7">
        <w:rPr>
          <w:rFonts w:cs="Arial"/>
          <w:sz w:val="16"/>
          <w:szCs w:val="16"/>
        </w:rPr>
        <w:t xml:space="preserve">Clients are requested to give </w:t>
      </w:r>
      <w:r w:rsidR="00FA3E99">
        <w:rPr>
          <w:rFonts w:cs="Arial"/>
          <w:sz w:val="16"/>
          <w:szCs w:val="16"/>
        </w:rPr>
        <w:t>three</w:t>
      </w:r>
      <w:r w:rsidR="00FA3E99" w:rsidRPr="004043C7">
        <w:rPr>
          <w:rFonts w:cs="Arial"/>
          <w:sz w:val="16"/>
          <w:szCs w:val="16"/>
        </w:rPr>
        <w:t xml:space="preserve"> </w:t>
      </w:r>
      <w:r w:rsidR="002561BB" w:rsidRPr="004043C7">
        <w:rPr>
          <w:rFonts w:cs="Arial"/>
          <w:sz w:val="16"/>
          <w:szCs w:val="16"/>
        </w:rPr>
        <w:t>(</w:t>
      </w:r>
      <w:r w:rsidR="00FA3E99">
        <w:rPr>
          <w:rFonts w:cs="Arial"/>
          <w:sz w:val="16"/>
          <w:szCs w:val="16"/>
        </w:rPr>
        <w:t>3</w:t>
      </w:r>
      <w:r w:rsidR="002561BB" w:rsidRPr="004043C7">
        <w:rPr>
          <w:rFonts w:cs="Arial"/>
          <w:sz w:val="16"/>
          <w:szCs w:val="16"/>
        </w:rPr>
        <w:t>) Business Days’</w:t>
      </w:r>
      <w:r w:rsidR="00B84883" w:rsidRPr="004043C7">
        <w:rPr>
          <w:rFonts w:cs="Arial"/>
          <w:sz w:val="16"/>
          <w:szCs w:val="16"/>
        </w:rPr>
        <w:t xml:space="preserve"> notice for repeat prescriptions. </w:t>
      </w:r>
    </w:p>
    <w:p w14:paraId="02C06016" w14:textId="5520BFB6" w:rsidR="00FA3E99" w:rsidRPr="00FA3E99" w:rsidRDefault="00FA3E99" w:rsidP="00FA3E99">
      <w:pPr>
        <w:pStyle w:val="MRHeading2"/>
        <w:tabs>
          <w:tab w:val="clear" w:pos="720"/>
        </w:tabs>
        <w:spacing w:before="60" w:line="240" w:lineRule="auto"/>
        <w:ind w:left="426" w:hanging="426"/>
        <w:rPr>
          <w:sz w:val="16"/>
          <w:szCs w:val="16"/>
        </w:rPr>
      </w:pPr>
      <w:r>
        <w:rPr>
          <w:sz w:val="16"/>
          <w:szCs w:val="16"/>
        </w:rPr>
        <w:t>The Practice</w:t>
      </w:r>
      <w:r w:rsidRPr="00FA3E99">
        <w:rPr>
          <w:sz w:val="16"/>
          <w:szCs w:val="16"/>
        </w:rPr>
        <w:t xml:space="preserve"> reserve</w:t>
      </w:r>
      <w:r>
        <w:rPr>
          <w:sz w:val="16"/>
          <w:szCs w:val="16"/>
        </w:rPr>
        <w:t>s</w:t>
      </w:r>
      <w:r w:rsidRPr="00FA3E99">
        <w:rPr>
          <w:sz w:val="16"/>
          <w:szCs w:val="16"/>
        </w:rPr>
        <w:t xml:space="preserve"> the right, in </w:t>
      </w:r>
      <w:r>
        <w:rPr>
          <w:sz w:val="16"/>
          <w:szCs w:val="16"/>
        </w:rPr>
        <w:t>its</w:t>
      </w:r>
      <w:r w:rsidRPr="00FA3E99">
        <w:rPr>
          <w:sz w:val="16"/>
          <w:szCs w:val="16"/>
        </w:rPr>
        <w:t xml:space="preserve"> sole discretion, to refuse to provide prescription only medicines where </w:t>
      </w:r>
      <w:r>
        <w:rPr>
          <w:sz w:val="16"/>
          <w:szCs w:val="16"/>
        </w:rPr>
        <w:t>the customer</w:t>
      </w:r>
      <w:r w:rsidRPr="00FA3E99">
        <w:rPr>
          <w:sz w:val="16"/>
          <w:szCs w:val="16"/>
        </w:rPr>
        <w:t xml:space="preserve"> bring</w:t>
      </w:r>
      <w:r>
        <w:rPr>
          <w:sz w:val="16"/>
          <w:szCs w:val="16"/>
        </w:rPr>
        <w:t>s</w:t>
      </w:r>
      <w:r w:rsidRPr="00FA3E99">
        <w:rPr>
          <w:sz w:val="16"/>
          <w:szCs w:val="16"/>
        </w:rPr>
        <w:t xml:space="preserve"> a prescription slip to </w:t>
      </w:r>
      <w:r>
        <w:rPr>
          <w:sz w:val="16"/>
          <w:szCs w:val="16"/>
        </w:rPr>
        <w:t>it</w:t>
      </w:r>
      <w:r w:rsidRPr="00FA3E99">
        <w:rPr>
          <w:sz w:val="16"/>
          <w:szCs w:val="16"/>
        </w:rPr>
        <w:t xml:space="preserve"> completed by a veterinary surgeon who is not a </w:t>
      </w:r>
      <w:r>
        <w:rPr>
          <w:sz w:val="16"/>
          <w:szCs w:val="16"/>
        </w:rPr>
        <w:t>Team Member</w:t>
      </w:r>
      <w:r w:rsidRPr="00FA3E99">
        <w:rPr>
          <w:sz w:val="16"/>
          <w:szCs w:val="16"/>
        </w:rPr>
        <w:t xml:space="preserve"> and </w:t>
      </w:r>
      <w:r>
        <w:rPr>
          <w:sz w:val="16"/>
          <w:szCs w:val="16"/>
        </w:rPr>
        <w:t xml:space="preserve">the </w:t>
      </w:r>
      <w:r>
        <w:rPr>
          <w:sz w:val="16"/>
          <w:szCs w:val="16"/>
        </w:rPr>
        <w:lastRenderedPageBreak/>
        <w:t>Practice</w:t>
      </w:r>
      <w:r w:rsidRPr="00FA3E99">
        <w:rPr>
          <w:sz w:val="16"/>
          <w:szCs w:val="16"/>
        </w:rPr>
        <w:t xml:space="preserve"> unable to sufficiently verify the genuineness of that prescription slip.</w:t>
      </w:r>
    </w:p>
    <w:p w14:paraId="2375A756" w14:textId="164FEE24" w:rsidR="002561BB" w:rsidRPr="004043C7" w:rsidRDefault="00790C81" w:rsidP="00FA3E99">
      <w:pPr>
        <w:pStyle w:val="MRHeading2"/>
        <w:tabs>
          <w:tab w:val="clear" w:pos="720"/>
        </w:tabs>
        <w:spacing w:before="60" w:after="120" w:line="240" w:lineRule="auto"/>
        <w:ind w:left="425" w:hanging="425"/>
        <w:rPr>
          <w:rFonts w:cs="Arial"/>
          <w:sz w:val="16"/>
          <w:szCs w:val="16"/>
        </w:rPr>
      </w:pPr>
      <w:r w:rsidRPr="004043C7">
        <w:rPr>
          <w:rFonts w:cs="Arial"/>
          <w:sz w:val="16"/>
          <w:szCs w:val="16"/>
        </w:rPr>
        <w:t xml:space="preserve">The Practice cannot refund the cost of returned medicines. Unused </w:t>
      </w:r>
      <w:r w:rsidR="00523244" w:rsidRPr="004043C7">
        <w:rPr>
          <w:rFonts w:cs="Arial"/>
          <w:sz w:val="16"/>
          <w:szCs w:val="16"/>
        </w:rPr>
        <w:t xml:space="preserve">Medicines </w:t>
      </w:r>
      <w:r w:rsidRPr="004043C7">
        <w:rPr>
          <w:rFonts w:cs="Arial"/>
          <w:sz w:val="16"/>
          <w:szCs w:val="16"/>
        </w:rPr>
        <w:t xml:space="preserve">should be returned to the </w:t>
      </w:r>
      <w:r w:rsidR="00113495" w:rsidRPr="004043C7">
        <w:rPr>
          <w:rFonts w:cs="Arial"/>
          <w:sz w:val="16"/>
          <w:szCs w:val="16"/>
        </w:rPr>
        <w:t xml:space="preserve">Practice </w:t>
      </w:r>
      <w:r w:rsidRPr="004043C7">
        <w:rPr>
          <w:rFonts w:cs="Arial"/>
          <w:sz w:val="16"/>
          <w:szCs w:val="16"/>
        </w:rPr>
        <w:t xml:space="preserve">for </w:t>
      </w:r>
      <w:r w:rsidR="00C45361" w:rsidRPr="004043C7">
        <w:rPr>
          <w:rFonts w:cs="Arial"/>
          <w:sz w:val="16"/>
          <w:szCs w:val="16"/>
        </w:rPr>
        <w:t xml:space="preserve">safe </w:t>
      </w:r>
      <w:r w:rsidRPr="004043C7">
        <w:rPr>
          <w:rFonts w:cs="Arial"/>
          <w:sz w:val="16"/>
          <w:szCs w:val="16"/>
        </w:rPr>
        <w:t xml:space="preserve">disposal and </w:t>
      </w:r>
      <w:r w:rsidR="00753CB7" w:rsidRPr="004043C7">
        <w:rPr>
          <w:rFonts w:cs="Arial"/>
          <w:sz w:val="16"/>
          <w:szCs w:val="16"/>
        </w:rPr>
        <w:t xml:space="preserve">the Practice </w:t>
      </w:r>
      <w:r w:rsidR="00F44958" w:rsidRPr="004043C7">
        <w:rPr>
          <w:rFonts w:cs="Arial"/>
          <w:sz w:val="16"/>
          <w:szCs w:val="16"/>
        </w:rPr>
        <w:t xml:space="preserve">will </w:t>
      </w:r>
      <w:r w:rsidRPr="004043C7">
        <w:rPr>
          <w:rFonts w:cs="Arial"/>
          <w:sz w:val="16"/>
          <w:szCs w:val="16"/>
        </w:rPr>
        <w:t xml:space="preserve">charge </w:t>
      </w:r>
      <w:r w:rsidR="00753CB7" w:rsidRPr="004043C7">
        <w:rPr>
          <w:rFonts w:cs="Arial"/>
          <w:sz w:val="16"/>
          <w:szCs w:val="16"/>
        </w:rPr>
        <w:t xml:space="preserve">for such </w:t>
      </w:r>
      <w:r w:rsidR="00754C4A" w:rsidRPr="004043C7">
        <w:rPr>
          <w:rFonts w:cs="Arial"/>
          <w:sz w:val="16"/>
          <w:szCs w:val="16"/>
        </w:rPr>
        <w:t xml:space="preserve">disposal </w:t>
      </w:r>
      <w:r w:rsidR="00753CB7" w:rsidRPr="004043C7">
        <w:rPr>
          <w:rFonts w:cs="Arial"/>
          <w:sz w:val="16"/>
          <w:szCs w:val="16"/>
        </w:rPr>
        <w:t xml:space="preserve">Services </w:t>
      </w:r>
      <w:r w:rsidR="00F44958" w:rsidRPr="004043C7">
        <w:rPr>
          <w:rFonts w:cs="Arial"/>
          <w:sz w:val="16"/>
          <w:szCs w:val="16"/>
        </w:rPr>
        <w:t xml:space="preserve">in accordance with clause </w:t>
      </w:r>
      <w:r w:rsidR="007159D8" w:rsidRPr="004043C7">
        <w:rPr>
          <w:rFonts w:cs="Arial"/>
          <w:sz w:val="16"/>
          <w:szCs w:val="16"/>
        </w:rPr>
        <w:fldChar w:fldCharType="begin"/>
      </w:r>
      <w:r w:rsidR="007159D8" w:rsidRPr="004043C7">
        <w:rPr>
          <w:rFonts w:cs="Arial"/>
          <w:sz w:val="16"/>
          <w:szCs w:val="16"/>
        </w:rPr>
        <w:instrText xml:space="preserve"> REF _Ref56446340 \r \h </w:instrText>
      </w:r>
      <w:r w:rsidR="004043C7" w:rsidRPr="004043C7">
        <w:rPr>
          <w:rFonts w:cs="Arial"/>
          <w:sz w:val="16"/>
          <w:szCs w:val="16"/>
        </w:rPr>
        <w:instrText xml:space="preserve"> \* MERGEFORMAT </w:instrText>
      </w:r>
      <w:r w:rsidR="007159D8" w:rsidRPr="004043C7">
        <w:rPr>
          <w:rFonts w:cs="Arial"/>
          <w:sz w:val="16"/>
          <w:szCs w:val="16"/>
        </w:rPr>
      </w:r>
      <w:r w:rsidR="007159D8" w:rsidRPr="004043C7">
        <w:rPr>
          <w:rFonts w:cs="Arial"/>
          <w:sz w:val="16"/>
          <w:szCs w:val="16"/>
        </w:rPr>
        <w:fldChar w:fldCharType="separate"/>
      </w:r>
      <w:r w:rsidR="007F75C3">
        <w:rPr>
          <w:rFonts w:cs="Arial"/>
          <w:sz w:val="16"/>
          <w:szCs w:val="16"/>
        </w:rPr>
        <w:t>2.2.3</w:t>
      </w:r>
      <w:r w:rsidR="007159D8" w:rsidRPr="004043C7">
        <w:rPr>
          <w:rFonts w:cs="Arial"/>
          <w:sz w:val="16"/>
          <w:szCs w:val="16"/>
        </w:rPr>
        <w:fldChar w:fldCharType="end"/>
      </w:r>
      <w:r w:rsidR="00B84883" w:rsidRPr="004043C7">
        <w:rPr>
          <w:rFonts w:cs="Arial"/>
          <w:sz w:val="16"/>
          <w:szCs w:val="16"/>
        </w:rPr>
        <w:t xml:space="preserve">. </w:t>
      </w:r>
    </w:p>
    <w:p w14:paraId="5D27B73A" w14:textId="61A71B0F" w:rsidR="00B84883" w:rsidRPr="004043C7" w:rsidRDefault="00C3038A" w:rsidP="001C5719">
      <w:pPr>
        <w:pStyle w:val="MRHeading1"/>
        <w:tabs>
          <w:tab w:val="clear" w:pos="720"/>
        </w:tabs>
        <w:spacing w:before="0" w:after="120" w:line="240" w:lineRule="auto"/>
        <w:ind w:left="425" w:hanging="425"/>
        <w:rPr>
          <w:rFonts w:cs="Arial"/>
          <w:sz w:val="16"/>
          <w:szCs w:val="16"/>
        </w:rPr>
      </w:pPr>
      <w:bookmarkStart w:id="60" w:name="_Toc31727757"/>
      <w:bookmarkStart w:id="61" w:name="_Ref32330037"/>
      <w:bookmarkStart w:id="62" w:name="_Ref56367799"/>
      <w:bookmarkStart w:id="63" w:name="_Ref110335280"/>
      <w:r w:rsidRPr="004043C7">
        <w:rPr>
          <w:rFonts w:cs="Arial"/>
          <w:sz w:val="16"/>
          <w:szCs w:val="16"/>
        </w:rPr>
        <w:t xml:space="preserve">Typical </w:t>
      </w:r>
      <w:r w:rsidR="00A36CA4" w:rsidRPr="004043C7">
        <w:rPr>
          <w:rFonts w:cs="Arial"/>
          <w:sz w:val="16"/>
          <w:szCs w:val="16"/>
        </w:rPr>
        <w:t xml:space="preserve">Consulting </w:t>
      </w:r>
      <w:bookmarkEnd w:id="60"/>
      <w:bookmarkEnd w:id="61"/>
      <w:r w:rsidR="00C00E7B" w:rsidRPr="004043C7">
        <w:rPr>
          <w:rFonts w:cs="Arial"/>
          <w:sz w:val="16"/>
          <w:szCs w:val="16"/>
        </w:rPr>
        <w:t>Hours</w:t>
      </w:r>
      <w:r w:rsidR="00753CB7" w:rsidRPr="004043C7">
        <w:rPr>
          <w:rFonts w:cs="Arial"/>
          <w:sz w:val="16"/>
          <w:szCs w:val="16"/>
        </w:rPr>
        <w:t xml:space="preserve">, </w:t>
      </w:r>
      <w:r w:rsidR="0042354C" w:rsidRPr="004043C7">
        <w:rPr>
          <w:rFonts w:cs="Arial"/>
          <w:sz w:val="16"/>
          <w:szCs w:val="16"/>
        </w:rPr>
        <w:t>Emergencies</w:t>
      </w:r>
      <w:bookmarkEnd w:id="62"/>
      <w:r w:rsidR="00753CB7" w:rsidRPr="004043C7">
        <w:rPr>
          <w:rFonts w:cs="Arial"/>
          <w:sz w:val="16"/>
          <w:szCs w:val="16"/>
        </w:rPr>
        <w:t xml:space="preserve"> and Out of Hours in-patient care</w:t>
      </w:r>
      <w:bookmarkEnd w:id="63"/>
    </w:p>
    <w:p w14:paraId="57AD12DF" w14:textId="0DA9A748" w:rsidR="00B84883" w:rsidRPr="004043C7" w:rsidRDefault="00B84883"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w:t>
      </w:r>
      <w:r w:rsidR="00C00E7B" w:rsidRPr="004043C7">
        <w:rPr>
          <w:rFonts w:cs="Arial"/>
          <w:sz w:val="16"/>
          <w:szCs w:val="16"/>
        </w:rPr>
        <w:t xml:space="preserve">Practice </w:t>
      </w:r>
      <w:r w:rsidR="00FD4E7F" w:rsidRPr="004043C7">
        <w:rPr>
          <w:rFonts w:cs="Arial"/>
          <w:sz w:val="16"/>
          <w:szCs w:val="16"/>
        </w:rPr>
        <w:t xml:space="preserve">may, subject to availability, provide Appointments and/or Site Visits during the </w:t>
      </w:r>
      <w:r w:rsidR="00C3038A" w:rsidRPr="004043C7">
        <w:rPr>
          <w:rFonts w:cs="Arial"/>
          <w:sz w:val="16"/>
          <w:szCs w:val="16"/>
        </w:rPr>
        <w:t xml:space="preserve">Typical </w:t>
      </w:r>
      <w:r w:rsidR="00FD4E7F" w:rsidRPr="004043C7">
        <w:rPr>
          <w:rFonts w:cs="Arial"/>
          <w:sz w:val="16"/>
          <w:szCs w:val="16"/>
        </w:rPr>
        <w:t>Consulting Hours.</w:t>
      </w:r>
    </w:p>
    <w:p w14:paraId="6F0C6C37" w14:textId="39DC4DD6" w:rsidR="00B84883" w:rsidRPr="004043C7" w:rsidRDefault="009E3E34" w:rsidP="001C5719">
      <w:pPr>
        <w:pStyle w:val="MRHeading2"/>
        <w:tabs>
          <w:tab w:val="clear" w:pos="720"/>
        </w:tabs>
        <w:spacing w:before="0" w:after="60" w:line="240" w:lineRule="auto"/>
        <w:ind w:left="425" w:hanging="425"/>
        <w:rPr>
          <w:rFonts w:cs="Arial"/>
          <w:sz w:val="16"/>
          <w:szCs w:val="16"/>
        </w:rPr>
      </w:pPr>
      <w:bookmarkStart w:id="64" w:name="_Ref64574181"/>
      <w:r w:rsidRPr="004043C7">
        <w:rPr>
          <w:rFonts w:cs="Arial"/>
          <w:sz w:val="16"/>
          <w:szCs w:val="16"/>
        </w:rPr>
        <w:t xml:space="preserve">If </w:t>
      </w:r>
      <w:r w:rsidR="00DF322A" w:rsidRPr="004043C7">
        <w:rPr>
          <w:rFonts w:cs="Arial"/>
          <w:sz w:val="16"/>
          <w:szCs w:val="16"/>
        </w:rPr>
        <w:t>the c</w:t>
      </w:r>
      <w:r w:rsidR="00C00E7B" w:rsidRPr="004043C7">
        <w:rPr>
          <w:rFonts w:cs="Arial"/>
          <w:sz w:val="16"/>
          <w:szCs w:val="16"/>
        </w:rPr>
        <w:t xml:space="preserve">ustomer </w:t>
      </w:r>
      <w:r w:rsidR="00B84883" w:rsidRPr="004043C7">
        <w:rPr>
          <w:rFonts w:cs="Arial"/>
          <w:sz w:val="16"/>
          <w:szCs w:val="16"/>
        </w:rPr>
        <w:t>require</w:t>
      </w:r>
      <w:r w:rsidRPr="004043C7">
        <w:rPr>
          <w:rFonts w:cs="Arial"/>
          <w:sz w:val="16"/>
          <w:szCs w:val="16"/>
        </w:rPr>
        <w:t>s</w:t>
      </w:r>
      <w:r w:rsidR="00B84883" w:rsidRPr="004043C7">
        <w:rPr>
          <w:rFonts w:cs="Arial"/>
          <w:sz w:val="16"/>
          <w:szCs w:val="16"/>
        </w:rPr>
        <w:t xml:space="preserve"> veterinary assistance or guidance outside of </w:t>
      </w:r>
      <w:r w:rsidR="00C00E7B" w:rsidRPr="004043C7">
        <w:rPr>
          <w:rFonts w:cs="Arial"/>
          <w:sz w:val="16"/>
          <w:szCs w:val="16"/>
        </w:rPr>
        <w:t xml:space="preserve">the </w:t>
      </w:r>
      <w:r w:rsidR="00C3038A" w:rsidRPr="004043C7">
        <w:rPr>
          <w:rFonts w:cs="Arial"/>
          <w:sz w:val="16"/>
          <w:szCs w:val="16"/>
        </w:rPr>
        <w:t xml:space="preserve">Typical </w:t>
      </w:r>
      <w:r w:rsidRPr="004043C7">
        <w:rPr>
          <w:rFonts w:cs="Arial"/>
          <w:sz w:val="16"/>
          <w:szCs w:val="16"/>
        </w:rPr>
        <w:t>Consulting</w:t>
      </w:r>
      <w:r w:rsidR="00B84883" w:rsidRPr="004043C7">
        <w:rPr>
          <w:rFonts w:cs="Arial"/>
          <w:sz w:val="16"/>
          <w:szCs w:val="16"/>
        </w:rPr>
        <w:t xml:space="preserve"> </w:t>
      </w:r>
      <w:r w:rsidR="00C00E7B" w:rsidRPr="004043C7">
        <w:rPr>
          <w:rFonts w:cs="Arial"/>
          <w:sz w:val="16"/>
          <w:szCs w:val="16"/>
        </w:rPr>
        <w:t>Hours</w:t>
      </w:r>
      <w:r w:rsidR="00791B02" w:rsidRPr="004043C7">
        <w:rPr>
          <w:rFonts w:cs="Arial"/>
          <w:sz w:val="16"/>
          <w:szCs w:val="16"/>
        </w:rPr>
        <w:t xml:space="preserve">, it </w:t>
      </w:r>
      <w:r w:rsidRPr="004043C7">
        <w:rPr>
          <w:rFonts w:cs="Arial"/>
          <w:sz w:val="16"/>
          <w:szCs w:val="16"/>
        </w:rPr>
        <w:t>should</w:t>
      </w:r>
      <w:r w:rsidR="00B84883" w:rsidRPr="004043C7">
        <w:rPr>
          <w:rFonts w:cs="Arial"/>
          <w:sz w:val="16"/>
          <w:szCs w:val="16"/>
        </w:rPr>
        <w:t xml:space="preserve"> call the </w:t>
      </w:r>
      <w:r w:rsidR="00736D92" w:rsidRPr="004043C7">
        <w:rPr>
          <w:rFonts w:cs="Arial"/>
          <w:sz w:val="16"/>
          <w:szCs w:val="16"/>
        </w:rPr>
        <w:t xml:space="preserve">Practice </w:t>
      </w:r>
      <w:r w:rsidRPr="004043C7">
        <w:rPr>
          <w:rFonts w:cs="Arial"/>
          <w:sz w:val="16"/>
          <w:szCs w:val="16"/>
        </w:rPr>
        <w:t xml:space="preserve">to </w:t>
      </w:r>
      <w:r w:rsidR="00B84883" w:rsidRPr="004043C7">
        <w:rPr>
          <w:rFonts w:cs="Arial"/>
          <w:sz w:val="16"/>
          <w:szCs w:val="16"/>
        </w:rPr>
        <w:t xml:space="preserve">be directed to </w:t>
      </w:r>
      <w:r w:rsidR="00736D92" w:rsidRPr="004043C7">
        <w:rPr>
          <w:rFonts w:cs="Arial"/>
          <w:sz w:val="16"/>
          <w:szCs w:val="16"/>
        </w:rPr>
        <w:t xml:space="preserve">the Practice’s </w:t>
      </w:r>
      <w:r w:rsidR="006E2317">
        <w:rPr>
          <w:rFonts w:cs="Arial"/>
          <w:sz w:val="16"/>
          <w:szCs w:val="16"/>
        </w:rPr>
        <w:t>o</w:t>
      </w:r>
      <w:r w:rsidR="006E2317" w:rsidRPr="004043C7">
        <w:rPr>
          <w:rFonts w:cs="Arial"/>
          <w:sz w:val="16"/>
          <w:szCs w:val="16"/>
        </w:rPr>
        <w:t xml:space="preserve">ut </w:t>
      </w:r>
      <w:r w:rsidR="00754C4A" w:rsidRPr="004043C7">
        <w:rPr>
          <w:rFonts w:cs="Arial"/>
          <w:sz w:val="16"/>
          <w:szCs w:val="16"/>
        </w:rPr>
        <w:t xml:space="preserve">of </w:t>
      </w:r>
      <w:r w:rsidR="006E2317">
        <w:rPr>
          <w:rFonts w:cs="Arial"/>
          <w:sz w:val="16"/>
          <w:szCs w:val="16"/>
        </w:rPr>
        <w:t>h</w:t>
      </w:r>
      <w:r w:rsidR="006E2317" w:rsidRPr="004043C7">
        <w:rPr>
          <w:rFonts w:cs="Arial"/>
          <w:sz w:val="16"/>
          <w:szCs w:val="16"/>
        </w:rPr>
        <w:t xml:space="preserve">ours </w:t>
      </w:r>
      <w:r w:rsidR="006E2317">
        <w:rPr>
          <w:rFonts w:cs="Arial"/>
          <w:sz w:val="16"/>
          <w:szCs w:val="16"/>
        </w:rPr>
        <w:t>s</w:t>
      </w:r>
      <w:r w:rsidR="00754C4A" w:rsidRPr="004043C7">
        <w:rPr>
          <w:rFonts w:cs="Arial"/>
          <w:sz w:val="16"/>
          <w:szCs w:val="16"/>
        </w:rPr>
        <w:t>ervices</w:t>
      </w:r>
      <w:r w:rsidR="006E2317">
        <w:rPr>
          <w:rFonts w:cs="Arial"/>
          <w:sz w:val="16"/>
          <w:szCs w:val="16"/>
        </w:rPr>
        <w:t xml:space="preserve"> (</w:t>
      </w:r>
      <w:r w:rsidR="006E2317">
        <w:rPr>
          <w:rFonts w:cs="Arial"/>
          <w:b/>
          <w:sz w:val="16"/>
          <w:szCs w:val="16"/>
        </w:rPr>
        <w:t>Out of Hours Services</w:t>
      </w:r>
      <w:r w:rsidR="006E2317">
        <w:rPr>
          <w:rFonts w:cs="Arial"/>
          <w:sz w:val="16"/>
          <w:szCs w:val="16"/>
        </w:rPr>
        <w:t>)</w:t>
      </w:r>
      <w:r w:rsidR="00B84883" w:rsidRPr="004043C7">
        <w:rPr>
          <w:rFonts w:cs="Arial"/>
          <w:sz w:val="16"/>
          <w:szCs w:val="16"/>
        </w:rPr>
        <w:t>.</w:t>
      </w:r>
      <w:r w:rsidRPr="004043C7">
        <w:rPr>
          <w:rFonts w:cs="Arial"/>
          <w:sz w:val="16"/>
          <w:szCs w:val="16"/>
        </w:rPr>
        <w:t xml:space="preserve"> Where any Out of Hours Service</w:t>
      </w:r>
      <w:r w:rsidR="00754C4A" w:rsidRPr="004043C7">
        <w:rPr>
          <w:rFonts w:cs="Arial"/>
          <w:sz w:val="16"/>
          <w:szCs w:val="16"/>
        </w:rPr>
        <w:t>s</w:t>
      </w:r>
      <w:r w:rsidRPr="004043C7">
        <w:rPr>
          <w:rFonts w:cs="Arial"/>
          <w:sz w:val="16"/>
          <w:szCs w:val="16"/>
        </w:rPr>
        <w:t xml:space="preserve"> </w:t>
      </w:r>
      <w:r w:rsidR="00754C4A" w:rsidRPr="004043C7">
        <w:rPr>
          <w:rFonts w:cs="Arial"/>
          <w:sz w:val="16"/>
          <w:szCs w:val="16"/>
        </w:rPr>
        <w:t>are</w:t>
      </w:r>
      <w:r w:rsidRPr="004043C7">
        <w:rPr>
          <w:rFonts w:cs="Arial"/>
          <w:sz w:val="16"/>
          <w:szCs w:val="16"/>
        </w:rPr>
        <w:t xml:space="preserve"> provided by the Practice, the customer agrees to pay the relevant Out of Hours Fee</w:t>
      </w:r>
      <w:r w:rsidR="004A292C" w:rsidRPr="004043C7">
        <w:rPr>
          <w:rFonts w:cs="Arial"/>
          <w:sz w:val="16"/>
          <w:szCs w:val="16"/>
        </w:rPr>
        <w:t>s, including</w:t>
      </w:r>
      <w:r w:rsidRPr="004043C7">
        <w:rPr>
          <w:rFonts w:cs="Arial"/>
          <w:sz w:val="16"/>
          <w:szCs w:val="16"/>
        </w:rPr>
        <w:t xml:space="preserve"> any</w:t>
      </w:r>
      <w:r w:rsidR="00754C4A" w:rsidRPr="004043C7">
        <w:rPr>
          <w:rFonts w:cs="Arial"/>
          <w:sz w:val="16"/>
          <w:szCs w:val="16"/>
        </w:rPr>
        <w:t xml:space="preserve"> applicable</w:t>
      </w:r>
      <w:r w:rsidRPr="004043C7">
        <w:rPr>
          <w:rFonts w:cs="Arial"/>
          <w:sz w:val="16"/>
          <w:szCs w:val="16"/>
        </w:rPr>
        <w:t xml:space="preserve"> Surcharge to the Practice</w:t>
      </w:r>
      <w:r w:rsidR="004A292C" w:rsidRPr="004043C7">
        <w:rPr>
          <w:rFonts w:cs="Arial"/>
          <w:sz w:val="16"/>
          <w:szCs w:val="16"/>
        </w:rPr>
        <w:t xml:space="preserve"> (in accordance with clause </w:t>
      </w:r>
      <w:r w:rsidR="004A292C" w:rsidRPr="004043C7">
        <w:rPr>
          <w:rFonts w:cs="Arial"/>
          <w:sz w:val="16"/>
          <w:szCs w:val="16"/>
        </w:rPr>
        <w:fldChar w:fldCharType="begin"/>
      </w:r>
      <w:r w:rsidR="004A292C" w:rsidRPr="004043C7">
        <w:rPr>
          <w:rFonts w:cs="Arial"/>
          <w:sz w:val="16"/>
          <w:szCs w:val="16"/>
        </w:rPr>
        <w:instrText xml:space="preserve"> REF _Ref49363366 \r \h </w:instrText>
      </w:r>
      <w:r w:rsidR="004043C7" w:rsidRPr="004043C7">
        <w:rPr>
          <w:rFonts w:cs="Arial"/>
          <w:sz w:val="16"/>
          <w:szCs w:val="16"/>
        </w:rPr>
        <w:instrText xml:space="preserve"> \* MERGEFORMAT </w:instrText>
      </w:r>
      <w:r w:rsidR="004A292C" w:rsidRPr="004043C7">
        <w:rPr>
          <w:rFonts w:cs="Arial"/>
          <w:sz w:val="16"/>
          <w:szCs w:val="16"/>
        </w:rPr>
      </w:r>
      <w:r w:rsidR="004A292C" w:rsidRPr="004043C7">
        <w:rPr>
          <w:rFonts w:cs="Arial"/>
          <w:sz w:val="16"/>
          <w:szCs w:val="16"/>
        </w:rPr>
        <w:fldChar w:fldCharType="separate"/>
      </w:r>
      <w:r w:rsidR="007F75C3">
        <w:rPr>
          <w:rFonts w:cs="Arial"/>
          <w:sz w:val="16"/>
          <w:szCs w:val="16"/>
        </w:rPr>
        <w:t>8</w:t>
      </w:r>
      <w:r w:rsidR="004A292C" w:rsidRPr="004043C7">
        <w:rPr>
          <w:rFonts w:cs="Arial"/>
          <w:sz w:val="16"/>
          <w:szCs w:val="16"/>
        </w:rPr>
        <w:fldChar w:fldCharType="end"/>
      </w:r>
      <w:r w:rsidR="004A292C" w:rsidRPr="004043C7">
        <w:rPr>
          <w:rFonts w:cs="Arial"/>
          <w:sz w:val="16"/>
          <w:szCs w:val="16"/>
        </w:rPr>
        <w:t>)</w:t>
      </w:r>
      <w:r w:rsidRPr="004043C7">
        <w:rPr>
          <w:rFonts w:cs="Arial"/>
          <w:sz w:val="16"/>
          <w:szCs w:val="16"/>
        </w:rPr>
        <w:t>.</w:t>
      </w:r>
      <w:r w:rsidR="000273A7" w:rsidRPr="004043C7">
        <w:rPr>
          <w:rFonts w:cs="Arial"/>
          <w:sz w:val="16"/>
          <w:szCs w:val="16"/>
        </w:rPr>
        <w:t xml:space="preserve"> Where </w:t>
      </w:r>
      <w:r w:rsidR="004A292C" w:rsidRPr="004043C7">
        <w:rPr>
          <w:rFonts w:cs="Arial"/>
          <w:sz w:val="16"/>
          <w:szCs w:val="16"/>
        </w:rPr>
        <w:t>o</w:t>
      </w:r>
      <w:r w:rsidR="000273A7" w:rsidRPr="004043C7">
        <w:rPr>
          <w:rFonts w:cs="Arial"/>
          <w:sz w:val="16"/>
          <w:szCs w:val="16"/>
        </w:rPr>
        <w:t xml:space="preserve">ut of </w:t>
      </w:r>
      <w:r w:rsidR="004A292C" w:rsidRPr="004043C7">
        <w:rPr>
          <w:rFonts w:cs="Arial"/>
          <w:sz w:val="16"/>
          <w:szCs w:val="16"/>
        </w:rPr>
        <w:t>h</w:t>
      </w:r>
      <w:r w:rsidR="000273A7" w:rsidRPr="004043C7">
        <w:rPr>
          <w:rFonts w:cs="Arial"/>
          <w:sz w:val="16"/>
          <w:szCs w:val="16"/>
        </w:rPr>
        <w:t xml:space="preserve">ours </w:t>
      </w:r>
      <w:r w:rsidR="004A292C" w:rsidRPr="004043C7">
        <w:rPr>
          <w:rFonts w:cs="Arial"/>
          <w:sz w:val="16"/>
          <w:szCs w:val="16"/>
        </w:rPr>
        <w:t>s</w:t>
      </w:r>
      <w:r w:rsidR="000273A7" w:rsidRPr="004043C7">
        <w:rPr>
          <w:rFonts w:cs="Arial"/>
          <w:sz w:val="16"/>
          <w:szCs w:val="16"/>
        </w:rPr>
        <w:t>ervices are provided by a third party</w:t>
      </w:r>
      <w:r w:rsidR="00FA38FB">
        <w:rPr>
          <w:rFonts w:cs="Arial"/>
          <w:sz w:val="16"/>
          <w:szCs w:val="16"/>
        </w:rPr>
        <w:t xml:space="preserve"> the Contract shall apply to the provision of those services, unless the relevant third party provider requires </w:t>
      </w:r>
      <w:r w:rsidR="004A292C" w:rsidRPr="004043C7">
        <w:rPr>
          <w:rFonts w:cs="Arial"/>
          <w:sz w:val="16"/>
          <w:szCs w:val="16"/>
        </w:rPr>
        <w:t xml:space="preserve">the customer </w:t>
      </w:r>
      <w:r w:rsidR="00E90120">
        <w:rPr>
          <w:rFonts w:cs="Arial"/>
          <w:sz w:val="16"/>
          <w:szCs w:val="16"/>
        </w:rPr>
        <w:t xml:space="preserve">to enter into separate terms covering those services directly with </w:t>
      </w:r>
      <w:r w:rsidR="000273A7" w:rsidRPr="004043C7">
        <w:rPr>
          <w:rFonts w:cs="Arial"/>
          <w:sz w:val="16"/>
          <w:szCs w:val="16"/>
        </w:rPr>
        <w:t>that third party provider.</w:t>
      </w:r>
      <w:bookmarkEnd w:id="64"/>
    </w:p>
    <w:p w14:paraId="664B9CE9" w14:textId="42B56733" w:rsidR="00B84883" w:rsidRPr="004043C7" w:rsidRDefault="00AB26FD"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If the Practice accepts</w:t>
      </w:r>
      <w:r w:rsidR="00B84883" w:rsidRPr="004043C7">
        <w:rPr>
          <w:rFonts w:cs="Arial"/>
          <w:sz w:val="16"/>
          <w:szCs w:val="16"/>
        </w:rPr>
        <w:t xml:space="preserve"> a</w:t>
      </w:r>
      <w:r w:rsidR="002D5F2F" w:rsidRPr="004043C7">
        <w:rPr>
          <w:rFonts w:cs="Arial"/>
          <w:sz w:val="16"/>
          <w:szCs w:val="16"/>
        </w:rPr>
        <w:t>n</w:t>
      </w:r>
      <w:r w:rsidR="00B84883" w:rsidRPr="004043C7">
        <w:rPr>
          <w:rFonts w:cs="Arial"/>
          <w:sz w:val="16"/>
          <w:szCs w:val="16"/>
        </w:rPr>
        <w:t xml:space="preserve"> </w:t>
      </w:r>
      <w:r w:rsidR="002D5F2F" w:rsidRPr="004043C7">
        <w:rPr>
          <w:rFonts w:cs="Arial"/>
          <w:sz w:val="16"/>
          <w:szCs w:val="16"/>
        </w:rPr>
        <w:t xml:space="preserve">animal </w:t>
      </w:r>
      <w:r w:rsidRPr="004043C7">
        <w:rPr>
          <w:rFonts w:cs="Arial"/>
          <w:sz w:val="16"/>
          <w:szCs w:val="16"/>
        </w:rPr>
        <w:t xml:space="preserve">for </w:t>
      </w:r>
      <w:r w:rsidR="00B84883" w:rsidRPr="004043C7">
        <w:rPr>
          <w:rFonts w:cs="Arial"/>
          <w:sz w:val="16"/>
          <w:szCs w:val="16"/>
        </w:rPr>
        <w:t xml:space="preserve">hospitalisation at the </w:t>
      </w:r>
      <w:r w:rsidR="002D5F2F" w:rsidRPr="004043C7">
        <w:rPr>
          <w:rFonts w:cs="Arial"/>
          <w:sz w:val="16"/>
          <w:szCs w:val="16"/>
        </w:rPr>
        <w:t xml:space="preserve">Practice </w:t>
      </w:r>
      <w:r w:rsidR="00B84883" w:rsidRPr="004043C7">
        <w:rPr>
          <w:rFonts w:cs="Arial"/>
          <w:sz w:val="16"/>
          <w:szCs w:val="16"/>
        </w:rPr>
        <w:t>overnight or over the weekend</w:t>
      </w:r>
      <w:r w:rsidR="002D5F2F" w:rsidRPr="004043C7">
        <w:rPr>
          <w:rFonts w:cs="Arial"/>
          <w:sz w:val="16"/>
          <w:szCs w:val="16"/>
        </w:rPr>
        <w:t>,</w:t>
      </w:r>
      <w:r w:rsidR="00B84883" w:rsidRPr="004043C7">
        <w:rPr>
          <w:rFonts w:cs="Arial"/>
          <w:sz w:val="16"/>
          <w:szCs w:val="16"/>
        </w:rPr>
        <w:t xml:space="preserve"> the frequency of checks will be determined by the veterinary surgeon and </w:t>
      </w:r>
      <w:r w:rsidR="00D7243B" w:rsidRPr="004043C7">
        <w:rPr>
          <w:rFonts w:cs="Arial"/>
          <w:sz w:val="16"/>
          <w:szCs w:val="16"/>
        </w:rPr>
        <w:t>a Team Member</w:t>
      </w:r>
      <w:r w:rsidR="00F53808" w:rsidRPr="004043C7">
        <w:rPr>
          <w:rFonts w:cs="Arial"/>
          <w:sz w:val="16"/>
          <w:szCs w:val="16"/>
        </w:rPr>
        <w:t xml:space="preserve"> who</w:t>
      </w:r>
      <w:r w:rsidR="00B84883" w:rsidRPr="004043C7">
        <w:rPr>
          <w:rFonts w:cs="Arial"/>
          <w:sz w:val="16"/>
          <w:szCs w:val="16"/>
        </w:rPr>
        <w:t xml:space="preserve"> will then attend the </w:t>
      </w:r>
      <w:r w:rsidR="002D5F2F" w:rsidRPr="004043C7">
        <w:rPr>
          <w:rFonts w:cs="Arial"/>
          <w:sz w:val="16"/>
          <w:szCs w:val="16"/>
        </w:rPr>
        <w:t xml:space="preserve">animal </w:t>
      </w:r>
      <w:r w:rsidR="00B84883" w:rsidRPr="004043C7">
        <w:rPr>
          <w:rFonts w:cs="Arial"/>
          <w:sz w:val="16"/>
          <w:szCs w:val="16"/>
        </w:rPr>
        <w:t xml:space="preserve">as appropriate. For critically ill </w:t>
      </w:r>
      <w:r w:rsidR="002D5F2F" w:rsidRPr="004043C7">
        <w:rPr>
          <w:rFonts w:cs="Arial"/>
          <w:sz w:val="16"/>
          <w:szCs w:val="16"/>
        </w:rPr>
        <w:t xml:space="preserve">animals, </w:t>
      </w:r>
      <w:r w:rsidR="00B84883" w:rsidRPr="004043C7">
        <w:rPr>
          <w:rFonts w:cs="Arial"/>
          <w:sz w:val="16"/>
          <w:szCs w:val="16"/>
        </w:rPr>
        <w:t>continuous monitoring can be provided if deemed necessary.</w:t>
      </w:r>
      <w:r w:rsidR="002D5F2F" w:rsidRPr="004043C7">
        <w:rPr>
          <w:rFonts w:cs="Arial"/>
          <w:sz w:val="16"/>
          <w:szCs w:val="16"/>
        </w:rPr>
        <w:t xml:space="preserve"> To the extent practicable,</w:t>
      </w:r>
      <w:r w:rsidR="00DF322A" w:rsidRPr="004043C7">
        <w:rPr>
          <w:rFonts w:cs="Arial"/>
          <w:sz w:val="16"/>
          <w:szCs w:val="16"/>
        </w:rPr>
        <w:t xml:space="preserve"> the Practice will provide the c</w:t>
      </w:r>
      <w:r w:rsidR="002D5F2F" w:rsidRPr="004043C7">
        <w:rPr>
          <w:rFonts w:cs="Arial"/>
          <w:sz w:val="16"/>
          <w:szCs w:val="16"/>
        </w:rPr>
        <w:t>ustomer with a</w:t>
      </w:r>
      <w:r w:rsidR="000E1265" w:rsidRPr="004043C7">
        <w:rPr>
          <w:rFonts w:cs="Arial"/>
          <w:sz w:val="16"/>
          <w:szCs w:val="16"/>
        </w:rPr>
        <w:t>n Estimate</w:t>
      </w:r>
      <w:r w:rsidR="002D5F2F" w:rsidRPr="004043C7">
        <w:rPr>
          <w:rFonts w:cs="Arial"/>
          <w:sz w:val="16"/>
          <w:szCs w:val="16"/>
        </w:rPr>
        <w:t xml:space="preserve"> in respect of the fees for such inpatient care prior to that care commencing.</w:t>
      </w:r>
    </w:p>
    <w:p w14:paraId="7DCF951F" w14:textId="02F04F8E" w:rsidR="00B84883" w:rsidRPr="004043C7" w:rsidRDefault="00B84883" w:rsidP="001C5719">
      <w:pPr>
        <w:pStyle w:val="MRHeading1"/>
        <w:tabs>
          <w:tab w:val="clear" w:pos="720"/>
        </w:tabs>
        <w:spacing w:before="0" w:after="120" w:line="240" w:lineRule="auto"/>
        <w:ind w:left="425" w:hanging="425"/>
        <w:rPr>
          <w:rFonts w:cs="Arial"/>
          <w:sz w:val="16"/>
          <w:szCs w:val="16"/>
        </w:rPr>
      </w:pPr>
      <w:bookmarkStart w:id="65" w:name="_Toc31727760"/>
      <w:r w:rsidRPr="004043C7">
        <w:rPr>
          <w:rFonts w:cs="Arial"/>
          <w:sz w:val="16"/>
          <w:szCs w:val="16"/>
        </w:rPr>
        <w:t>Second opinions</w:t>
      </w:r>
      <w:bookmarkEnd w:id="65"/>
      <w:r w:rsidR="00A36CA4" w:rsidRPr="004043C7">
        <w:rPr>
          <w:rFonts w:cs="Arial"/>
          <w:sz w:val="16"/>
          <w:szCs w:val="16"/>
        </w:rPr>
        <w:t xml:space="preserve"> and referrals</w:t>
      </w:r>
    </w:p>
    <w:p w14:paraId="1F98B77B" w14:textId="1DC11F36" w:rsidR="00B84883" w:rsidRPr="004043C7" w:rsidRDefault="00A36CA4"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Where t</w:t>
      </w:r>
      <w:r w:rsidR="002D5F2F" w:rsidRPr="004043C7">
        <w:rPr>
          <w:rFonts w:cs="Arial"/>
          <w:sz w:val="16"/>
          <w:szCs w:val="16"/>
        </w:rPr>
        <w:t xml:space="preserve">he Practice </w:t>
      </w:r>
      <w:r w:rsidRPr="004043C7">
        <w:rPr>
          <w:rFonts w:cs="Arial"/>
          <w:sz w:val="16"/>
          <w:szCs w:val="16"/>
        </w:rPr>
        <w:t xml:space="preserve">is asked to provide a second opinion, it </w:t>
      </w:r>
      <w:r w:rsidR="00B84883" w:rsidRPr="004043C7">
        <w:rPr>
          <w:rFonts w:cs="Arial"/>
          <w:sz w:val="16"/>
          <w:szCs w:val="16"/>
        </w:rPr>
        <w:t xml:space="preserve">will always ask for the details of </w:t>
      </w:r>
      <w:r w:rsidR="00DF322A" w:rsidRPr="004043C7">
        <w:rPr>
          <w:rFonts w:cs="Arial"/>
          <w:sz w:val="16"/>
          <w:szCs w:val="16"/>
        </w:rPr>
        <w:t>the c</w:t>
      </w:r>
      <w:r w:rsidR="002D5F2F" w:rsidRPr="004043C7">
        <w:rPr>
          <w:rFonts w:cs="Arial"/>
          <w:sz w:val="16"/>
          <w:szCs w:val="16"/>
        </w:rPr>
        <w:t xml:space="preserve">ustomer’s </w:t>
      </w:r>
      <w:r w:rsidR="00B84883" w:rsidRPr="004043C7">
        <w:rPr>
          <w:rFonts w:cs="Arial"/>
          <w:sz w:val="16"/>
          <w:szCs w:val="16"/>
        </w:rPr>
        <w:t>current veterinary surgeon</w:t>
      </w:r>
      <w:r w:rsidR="002D5F2F" w:rsidRPr="004043C7">
        <w:rPr>
          <w:rFonts w:cs="Arial"/>
          <w:sz w:val="16"/>
          <w:szCs w:val="16"/>
        </w:rPr>
        <w:t xml:space="preserve">. </w:t>
      </w:r>
      <w:r w:rsidRPr="004043C7">
        <w:rPr>
          <w:rFonts w:cs="Arial"/>
          <w:sz w:val="16"/>
          <w:szCs w:val="16"/>
        </w:rPr>
        <w:t xml:space="preserve">The customer consents to their Communication Data being shared with </w:t>
      </w:r>
      <w:r w:rsidR="002D5F2F" w:rsidRPr="004043C7">
        <w:rPr>
          <w:rFonts w:cs="Arial"/>
          <w:sz w:val="16"/>
          <w:szCs w:val="16"/>
        </w:rPr>
        <w:t>current veterinary surgeon</w:t>
      </w:r>
      <w:r w:rsidRPr="004043C7">
        <w:rPr>
          <w:rFonts w:cs="Arial"/>
          <w:sz w:val="16"/>
          <w:szCs w:val="16"/>
        </w:rPr>
        <w:t xml:space="preserve"> (pursuant to clause </w:t>
      </w:r>
      <w:r w:rsidRPr="004043C7">
        <w:rPr>
          <w:rFonts w:cs="Arial"/>
          <w:sz w:val="16"/>
          <w:szCs w:val="16"/>
        </w:rPr>
        <w:fldChar w:fldCharType="begin"/>
      </w:r>
      <w:r w:rsidRPr="004043C7">
        <w:rPr>
          <w:rFonts w:cs="Arial"/>
          <w:sz w:val="16"/>
          <w:szCs w:val="16"/>
        </w:rPr>
        <w:instrText xml:space="preserve"> REF _Ref31278337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18</w:t>
      </w:r>
      <w:r w:rsidRPr="004043C7">
        <w:rPr>
          <w:rFonts w:cs="Arial"/>
          <w:sz w:val="16"/>
          <w:szCs w:val="16"/>
        </w:rPr>
        <w:fldChar w:fldCharType="end"/>
      </w:r>
      <w:r w:rsidRPr="004043C7">
        <w:rPr>
          <w:rFonts w:cs="Arial"/>
          <w:sz w:val="16"/>
          <w:szCs w:val="16"/>
        </w:rPr>
        <w:t>) to enable the Practice</w:t>
      </w:r>
      <w:r w:rsidR="00B84883" w:rsidRPr="004043C7">
        <w:rPr>
          <w:rFonts w:cs="Arial"/>
          <w:sz w:val="16"/>
          <w:szCs w:val="16"/>
        </w:rPr>
        <w:t xml:space="preserve"> to request the</w:t>
      </w:r>
      <w:r w:rsidR="002D5F2F" w:rsidRPr="004043C7">
        <w:rPr>
          <w:rFonts w:cs="Arial"/>
          <w:sz w:val="16"/>
          <w:szCs w:val="16"/>
        </w:rPr>
        <w:t xml:space="preserve"> animal’s</w:t>
      </w:r>
      <w:r w:rsidR="00B84883" w:rsidRPr="004043C7">
        <w:rPr>
          <w:rFonts w:cs="Arial"/>
          <w:sz w:val="16"/>
          <w:szCs w:val="16"/>
        </w:rPr>
        <w:t xml:space="preserve"> medical history. </w:t>
      </w:r>
    </w:p>
    <w:p w14:paraId="2E17610C" w14:textId="1B47093E" w:rsidR="00B84883" w:rsidRPr="004043C7" w:rsidRDefault="00A36CA4"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The Practice</w:t>
      </w:r>
      <w:r w:rsidR="00B511BB" w:rsidRPr="004043C7">
        <w:rPr>
          <w:rFonts w:cs="Arial"/>
          <w:sz w:val="16"/>
          <w:szCs w:val="16"/>
        </w:rPr>
        <w:t xml:space="preserve"> </w:t>
      </w:r>
      <w:r w:rsidR="00B84883" w:rsidRPr="004043C7">
        <w:rPr>
          <w:rFonts w:cs="Arial"/>
          <w:sz w:val="16"/>
          <w:szCs w:val="16"/>
        </w:rPr>
        <w:t xml:space="preserve">may suggest referral to a specialist </w:t>
      </w:r>
      <w:r w:rsidR="00B511BB" w:rsidRPr="004043C7">
        <w:rPr>
          <w:rFonts w:cs="Arial"/>
          <w:sz w:val="16"/>
          <w:szCs w:val="16"/>
        </w:rPr>
        <w:t xml:space="preserve">and/or outside consultants </w:t>
      </w:r>
      <w:r w:rsidR="00B84883" w:rsidRPr="004043C7">
        <w:rPr>
          <w:rFonts w:cs="Arial"/>
          <w:sz w:val="16"/>
          <w:szCs w:val="16"/>
        </w:rPr>
        <w:t xml:space="preserve">for a consultation, investigations or a procedure. </w:t>
      </w:r>
      <w:r w:rsidRPr="004043C7">
        <w:rPr>
          <w:rFonts w:cs="Arial"/>
          <w:sz w:val="16"/>
          <w:szCs w:val="16"/>
        </w:rPr>
        <w:t>If t</w:t>
      </w:r>
      <w:r w:rsidR="00DF322A" w:rsidRPr="004043C7">
        <w:rPr>
          <w:rFonts w:cs="Arial"/>
          <w:sz w:val="16"/>
          <w:szCs w:val="16"/>
        </w:rPr>
        <w:t>he c</w:t>
      </w:r>
      <w:r w:rsidR="00B511BB" w:rsidRPr="004043C7">
        <w:rPr>
          <w:rFonts w:cs="Arial"/>
          <w:sz w:val="16"/>
          <w:szCs w:val="16"/>
        </w:rPr>
        <w:t xml:space="preserve">ustomer </w:t>
      </w:r>
      <w:r w:rsidRPr="004043C7">
        <w:rPr>
          <w:rFonts w:cs="Arial"/>
          <w:sz w:val="16"/>
          <w:szCs w:val="16"/>
        </w:rPr>
        <w:t xml:space="preserve">agrees to proceed with the referral, it consents to </w:t>
      </w:r>
      <w:r w:rsidR="00653454">
        <w:rPr>
          <w:rFonts w:cs="Arial"/>
          <w:sz w:val="16"/>
          <w:szCs w:val="16"/>
        </w:rPr>
        <w:t xml:space="preserve">the Practice sharing its </w:t>
      </w:r>
      <w:r w:rsidRPr="004043C7">
        <w:rPr>
          <w:rFonts w:cs="Arial"/>
          <w:sz w:val="16"/>
          <w:szCs w:val="16"/>
        </w:rPr>
        <w:t xml:space="preserve">Communication Data with </w:t>
      </w:r>
      <w:r w:rsidR="00653454">
        <w:rPr>
          <w:rFonts w:cs="Arial"/>
          <w:sz w:val="16"/>
          <w:szCs w:val="16"/>
        </w:rPr>
        <w:t>the referral centre or consultant</w:t>
      </w:r>
      <w:r w:rsidRPr="004043C7">
        <w:rPr>
          <w:rFonts w:cs="Arial"/>
          <w:sz w:val="16"/>
          <w:szCs w:val="16"/>
        </w:rPr>
        <w:t xml:space="preserve"> (pursuant to clause </w:t>
      </w:r>
      <w:r w:rsidRPr="004043C7">
        <w:rPr>
          <w:rFonts w:cs="Arial"/>
          <w:sz w:val="16"/>
          <w:szCs w:val="16"/>
        </w:rPr>
        <w:fldChar w:fldCharType="begin"/>
      </w:r>
      <w:r w:rsidRPr="004043C7">
        <w:rPr>
          <w:rFonts w:cs="Arial"/>
          <w:sz w:val="16"/>
          <w:szCs w:val="16"/>
        </w:rPr>
        <w:instrText xml:space="preserve"> REF _Ref31278337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18</w:t>
      </w:r>
      <w:r w:rsidRPr="004043C7">
        <w:rPr>
          <w:rFonts w:cs="Arial"/>
          <w:sz w:val="16"/>
          <w:szCs w:val="16"/>
        </w:rPr>
        <w:fldChar w:fldCharType="end"/>
      </w:r>
      <w:r w:rsidRPr="004043C7">
        <w:rPr>
          <w:rFonts w:cs="Arial"/>
          <w:sz w:val="16"/>
          <w:szCs w:val="16"/>
        </w:rPr>
        <w:t>) to enable</w:t>
      </w:r>
      <w:r w:rsidR="00B84883" w:rsidRPr="004043C7">
        <w:rPr>
          <w:rFonts w:cs="Arial"/>
          <w:sz w:val="16"/>
          <w:szCs w:val="16"/>
        </w:rPr>
        <w:t xml:space="preserve"> the referral centre</w:t>
      </w:r>
      <w:r w:rsidRPr="004043C7">
        <w:rPr>
          <w:rFonts w:cs="Arial"/>
          <w:sz w:val="16"/>
          <w:szCs w:val="16"/>
        </w:rPr>
        <w:t xml:space="preserve"> or consultant to</w:t>
      </w:r>
      <w:r w:rsidR="00B84883" w:rsidRPr="004043C7">
        <w:rPr>
          <w:rFonts w:cs="Arial"/>
          <w:sz w:val="16"/>
          <w:szCs w:val="16"/>
        </w:rPr>
        <w:t xml:space="preserve"> contact </w:t>
      </w:r>
      <w:r w:rsidR="00DF322A" w:rsidRPr="004043C7">
        <w:rPr>
          <w:rFonts w:cs="Arial"/>
          <w:sz w:val="16"/>
          <w:szCs w:val="16"/>
        </w:rPr>
        <w:t>the c</w:t>
      </w:r>
      <w:r w:rsidR="00B511BB" w:rsidRPr="004043C7">
        <w:rPr>
          <w:rFonts w:cs="Arial"/>
          <w:sz w:val="16"/>
          <w:szCs w:val="16"/>
        </w:rPr>
        <w:t>ustomer</w:t>
      </w:r>
      <w:r w:rsidR="00653454">
        <w:rPr>
          <w:rFonts w:cs="Arial"/>
          <w:sz w:val="16"/>
          <w:szCs w:val="16"/>
        </w:rPr>
        <w:t>.</w:t>
      </w:r>
      <w:r w:rsidRPr="004043C7">
        <w:rPr>
          <w:rFonts w:cs="Arial"/>
          <w:sz w:val="16"/>
          <w:szCs w:val="16"/>
        </w:rPr>
        <w:t xml:space="preserve"> The referral centre or consultant</w:t>
      </w:r>
      <w:r w:rsidR="00B511BB" w:rsidRPr="004043C7">
        <w:rPr>
          <w:rFonts w:cs="Arial"/>
          <w:sz w:val="16"/>
          <w:szCs w:val="16"/>
        </w:rPr>
        <w:t xml:space="preserve"> </w:t>
      </w:r>
      <w:r w:rsidR="00B84883" w:rsidRPr="004043C7">
        <w:rPr>
          <w:rFonts w:cs="Arial"/>
          <w:sz w:val="16"/>
          <w:szCs w:val="16"/>
        </w:rPr>
        <w:t xml:space="preserve">will then notify </w:t>
      </w:r>
      <w:r w:rsidR="00B511BB" w:rsidRPr="004043C7">
        <w:rPr>
          <w:rFonts w:cs="Arial"/>
          <w:sz w:val="16"/>
          <w:szCs w:val="16"/>
        </w:rPr>
        <w:t xml:space="preserve">the Practice </w:t>
      </w:r>
      <w:r w:rsidR="00B84883" w:rsidRPr="004043C7">
        <w:rPr>
          <w:rFonts w:cs="Arial"/>
          <w:sz w:val="16"/>
          <w:szCs w:val="16"/>
        </w:rPr>
        <w:t xml:space="preserve">of the appointment date and </w:t>
      </w:r>
      <w:r w:rsidR="00B511BB" w:rsidRPr="004043C7">
        <w:rPr>
          <w:rFonts w:cs="Arial"/>
          <w:sz w:val="16"/>
          <w:szCs w:val="16"/>
        </w:rPr>
        <w:t xml:space="preserve">the Practice </w:t>
      </w:r>
      <w:r w:rsidR="00B84883" w:rsidRPr="004043C7">
        <w:rPr>
          <w:rFonts w:cs="Arial"/>
          <w:sz w:val="16"/>
          <w:szCs w:val="16"/>
        </w:rPr>
        <w:t xml:space="preserve">will arrange for the medical records and any test result, radiographs or similar to be sent to </w:t>
      </w:r>
      <w:r w:rsidR="00B511BB" w:rsidRPr="004043C7">
        <w:rPr>
          <w:rFonts w:cs="Arial"/>
          <w:sz w:val="16"/>
          <w:szCs w:val="16"/>
        </w:rPr>
        <w:t>that referral centre</w:t>
      </w:r>
      <w:r w:rsidR="00D33282" w:rsidRPr="004043C7">
        <w:rPr>
          <w:rFonts w:cs="Arial"/>
          <w:sz w:val="16"/>
          <w:szCs w:val="16"/>
        </w:rPr>
        <w:t xml:space="preserve"> or consultant</w:t>
      </w:r>
      <w:r w:rsidR="00B511BB" w:rsidRPr="004043C7">
        <w:rPr>
          <w:rFonts w:cs="Arial"/>
          <w:sz w:val="16"/>
          <w:szCs w:val="16"/>
        </w:rPr>
        <w:t xml:space="preserve"> </w:t>
      </w:r>
      <w:r w:rsidR="00B84883" w:rsidRPr="004043C7">
        <w:rPr>
          <w:rFonts w:cs="Arial"/>
          <w:sz w:val="16"/>
          <w:szCs w:val="16"/>
        </w:rPr>
        <w:t>in advance of the appointment.</w:t>
      </w:r>
    </w:p>
    <w:p w14:paraId="51F2D543" w14:textId="77777777" w:rsidR="00B84883" w:rsidRPr="004043C7" w:rsidRDefault="00B84883" w:rsidP="001C5719">
      <w:pPr>
        <w:pStyle w:val="MRHeading1"/>
        <w:tabs>
          <w:tab w:val="clear" w:pos="720"/>
        </w:tabs>
        <w:spacing w:before="0" w:after="120" w:line="240" w:lineRule="auto"/>
        <w:ind w:left="425" w:hanging="425"/>
        <w:rPr>
          <w:rFonts w:cs="Arial"/>
          <w:sz w:val="16"/>
          <w:szCs w:val="16"/>
        </w:rPr>
      </w:pPr>
      <w:bookmarkStart w:id="66" w:name="_Toc31727762"/>
      <w:r w:rsidRPr="004043C7">
        <w:rPr>
          <w:rFonts w:cs="Arial"/>
          <w:sz w:val="16"/>
          <w:szCs w:val="16"/>
        </w:rPr>
        <w:t>Ownership of records</w:t>
      </w:r>
      <w:bookmarkEnd w:id="66"/>
    </w:p>
    <w:p w14:paraId="6229A740" w14:textId="4D87565D" w:rsidR="00B84883" w:rsidRDefault="00C3038A" w:rsidP="0055666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Practice may carry out investigations on the customer’s animal. If it does so, it will own the resulting records at all times. The customer may view its animal’s clinical notes on request, </w:t>
      </w:r>
      <w:r w:rsidR="001E6990">
        <w:rPr>
          <w:rFonts w:cs="Arial"/>
          <w:sz w:val="16"/>
          <w:szCs w:val="16"/>
        </w:rPr>
        <w:t xml:space="preserve">and the Practice will endeavour to provide the customer with access to those notes within a reasonable time following such a request, </w:t>
      </w:r>
      <w:r w:rsidRPr="004043C7">
        <w:rPr>
          <w:rFonts w:cs="Arial"/>
          <w:sz w:val="16"/>
          <w:szCs w:val="16"/>
        </w:rPr>
        <w:t xml:space="preserve">subject to any applicable charges under clause </w:t>
      </w:r>
      <w:r w:rsidRPr="004043C7">
        <w:rPr>
          <w:rFonts w:cs="Arial"/>
          <w:sz w:val="16"/>
          <w:szCs w:val="16"/>
        </w:rPr>
        <w:fldChar w:fldCharType="begin"/>
      </w:r>
      <w:r w:rsidRPr="004043C7">
        <w:rPr>
          <w:rFonts w:cs="Arial"/>
          <w:sz w:val="16"/>
          <w:szCs w:val="16"/>
        </w:rPr>
        <w:instrText xml:space="preserve"> REF _Ref59182588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2.2.1</w:t>
      </w:r>
      <w:r w:rsidRPr="004043C7">
        <w:rPr>
          <w:rFonts w:cs="Arial"/>
          <w:sz w:val="16"/>
          <w:szCs w:val="16"/>
        </w:rPr>
        <w:fldChar w:fldCharType="end"/>
      </w:r>
      <w:r w:rsidRPr="004043C7">
        <w:rPr>
          <w:rFonts w:cs="Arial"/>
          <w:sz w:val="16"/>
          <w:szCs w:val="16"/>
        </w:rPr>
        <w:t xml:space="preserve"> of these </w:t>
      </w:r>
      <w:r w:rsidR="004A292C" w:rsidRPr="004043C7">
        <w:rPr>
          <w:rFonts w:cs="Arial"/>
          <w:sz w:val="16"/>
          <w:szCs w:val="16"/>
        </w:rPr>
        <w:t>Conditions</w:t>
      </w:r>
      <w:r w:rsidRPr="004043C7">
        <w:rPr>
          <w:rFonts w:cs="Arial"/>
          <w:sz w:val="16"/>
          <w:szCs w:val="16"/>
        </w:rPr>
        <w:t xml:space="preserve">. Copies of the Practice’s records may be passed on, by request, to another veterinary surgeon should the need arise. </w:t>
      </w:r>
    </w:p>
    <w:p w14:paraId="48DC546C" w14:textId="18B36171" w:rsidR="003A7C43" w:rsidRPr="00C36B8E" w:rsidRDefault="00495D9D" w:rsidP="003A7C43">
      <w:pPr>
        <w:pStyle w:val="MRHeading2"/>
        <w:tabs>
          <w:tab w:val="clear" w:pos="720"/>
        </w:tabs>
        <w:spacing w:before="0" w:after="120" w:line="240" w:lineRule="auto"/>
        <w:ind w:left="425" w:hanging="425"/>
        <w:rPr>
          <w:rFonts w:cs="Arial"/>
          <w:sz w:val="16"/>
          <w:szCs w:val="16"/>
        </w:rPr>
      </w:pPr>
      <w:bookmarkStart w:id="67" w:name="_Toc31727764"/>
      <w:r w:rsidRPr="00C36B8E">
        <w:rPr>
          <w:rFonts w:cs="Arial"/>
          <w:bCs/>
          <w:sz w:val="16"/>
          <w:szCs w:val="16"/>
          <w:shd w:val="clear" w:color="auto" w:fill="FFFFFF"/>
        </w:rPr>
        <w:t>The Practice may use the customer’s animal's clinical information in an anonymised or pseudo-anonymised form, for activities including quality improvement, research and clinical audit. In this way, the Practice aims to continually improve the care and services it provides. The customer’s animal’s data will not be shared with third parties outside of the Practice’s company group or any of its other veterinary practices.</w:t>
      </w:r>
    </w:p>
    <w:p w14:paraId="4DB58CA9" w14:textId="77777777" w:rsidR="00B84883" w:rsidRPr="004043C7" w:rsidRDefault="00B84883" w:rsidP="001C5719">
      <w:pPr>
        <w:pStyle w:val="MRHeading1"/>
        <w:tabs>
          <w:tab w:val="clear" w:pos="720"/>
        </w:tabs>
        <w:spacing w:before="0" w:after="120" w:line="240" w:lineRule="auto"/>
        <w:ind w:left="425" w:hanging="425"/>
        <w:rPr>
          <w:rFonts w:cs="Arial"/>
          <w:sz w:val="16"/>
          <w:szCs w:val="16"/>
        </w:rPr>
      </w:pPr>
      <w:r w:rsidRPr="004043C7">
        <w:rPr>
          <w:rFonts w:cs="Arial"/>
          <w:sz w:val="16"/>
          <w:szCs w:val="16"/>
        </w:rPr>
        <w:t>Complaints and standards</w:t>
      </w:r>
      <w:bookmarkEnd w:id="67"/>
    </w:p>
    <w:p w14:paraId="48E21B71" w14:textId="16DC1C88" w:rsidR="00B84883" w:rsidRPr="004043C7" w:rsidRDefault="00C72D89"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Practice </w:t>
      </w:r>
      <w:r w:rsidR="00B84883" w:rsidRPr="004043C7">
        <w:rPr>
          <w:rFonts w:cs="Arial"/>
          <w:sz w:val="16"/>
          <w:szCs w:val="16"/>
        </w:rPr>
        <w:t>hope</w:t>
      </w:r>
      <w:r w:rsidRPr="004043C7">
        <w:rPr>
          <w:rFonts w:cs="Arial"/>
          <w:sz w:val="16"/>
          <w:szCs w:val="16"/>
        </w:rPr>
        <w:t>s</w:t>
      </w:r>
      <w:r w:rsidR="00B84883" w:rsidRPr="004043C7">
        <w:rPr>
          <w:rFonts w:cs="Arial"/>
          <w:sz w:val="16"/>
          <w:szCs w:val="16"/>
        </w:rPr>
        <w:t xml:space="preserve"> to ensure </w:t>
      </w:r>
      <w:r w:rsidR="00DF322A" w:rsidRPr="004043C7">
        <w:rPr>
          <w:rFonts w:cs="Arial"/>
          <w:sz w:val="16"/>
          <w:szCs w:val="16"/>
        </w:rPr>
        <w:t>that the c</w:t>
      </w:r>
      <w:r w:rsidRPr="004043C7">
        <w:rPr>
          <w:rFonts w:cs="Arial"/>
          <w:sz w:val="16"/>
          <w:szCs w:val="16"/>
        </w:rPr>
        <w:t xml:space="preserve">ustomer </w:t>
      </w:r>
      <w:r w:rsidR="00B84883" w:rsidRPr="004043C7">
        <w:rPr>
          <w:rFonts w:cs="Arial"/>
          <w:sz w:val="16"/>
          <w:szCs w:val="16"/>
        </w:rPr>
        <w:t xml:space="preserve">never </w:t>
      </w:r>
      <w:r w:rsidRPr="004043C7">
        <w:rPr>
          <w:rFonts w:cs="Arial"/>
          <w:sz w:val="16"/>
          <w:szCs w:val="16"/>
        </w:rPr>
        <w:t xml:space="preserve">has </w:t>
      </w:r>
      <w:r w:rsidR="00B84883" w:rsidRPr="004043C7">
        <w:rPr>
          <w:rFonts w:cs="Arial"/>
          <w:sz w:val="16"/>
          <w:szCs w:val="16"/>
        </w:rPr>
        <w:t>recourse to complain about the standards of service</w:t>
      </w:r>
      <w:r w:rsidRPr="004043C7">
        <w:rPr>
          <w:rFonts w:cs="Arial"/>
          <w:sz w:val="16"/>
          <w:szCs w:val="16"/>
        </w:rPr>
        <w:t xml:space="preserve"> it</w:t>
      </w:r>
      <w:r w:rsidR="00B84883" w:rsidRPr="004043C7">
        <w:rPr>
          <w:rFonts w:cs="Arial"/>
          <w:sz w:val="16"/>
          <w:szCs w:val="16"/>
        </w:rPr>
        <w:t xml:space="preserve"> receive</w:t>
      </w:r>
      <w:r w:rsidRPr="004043C7">
        <w:rPr>
          <w:rFonts w:cs="Arial"/>
          <w:sz w:val="16"/>
          <w:szCs w:val="16"/>
        </w:rPr>
        <w:t>s</w:t>
      </w:r>
      <w:r w:rsidR="00B84883" w:rsidRPr="004043C7">
        <w:rPr>
          <w:rFonts w:cs="Arial"/>
          <w:sz w:val="16"/>
          <w:szCs w:val="16"/>
        </w:rPr>
        <w:t xml:space="preserve">. </w:t>
      </w:r>
      <w:r w:rsidR="00AC4099" w:rsidRPr="004043C7">
        <w:rPr>
          <w:rFonts w:cs="Arial"/>
          <w:sz w:val="16"/>
          <w:szCs w:val="16"/>
        </w:rPr>
        <w:t xml:space="preserve"> </w:t>
      </w:r>
      <w:r w:rsidR="00B84883" w:rsidRPr="004043C7">
        <w:rPr>
          <w:rFonts w:cs="Arial"/>
          <w:sz w:val="16"/>
          <w:szCs w:val="16"/>
        </w:rPr>
        <w:t xml:space="preserve">However, if </w:t>
      </w:r>
      <w:r w:rsidR="00DF322A" w:rsidRPr="004043C7">
        <w:rPr>
          <w:rFonts w:cs="Arial"/>
          <w:sz w:val="16"/>
          <w:szCs w:val="16"/>
        </w:rPr>
        <w:t>the c</w:t>
      </w:r>
      <w:r w:rsidRPr="004043C7">
        <w:rPr>
          <w:rFonts w:cs="Arial"/>
          <w:sz w:val="16"/>
          <w:szCs w:val="16"/>
        </w:rPr>
        <w:t xml:space="preserve">ustomer </w:t>
      </w:r>
      <w:r w:rsidR="00B84883" w:rsidRPr="004043C7">
        <w:rPr>
          <w:rFonts w:cs="Arial"/>
          <w:sz w:val="16"/>
          <w:szCs w:val="16"/>
        </w:rPr>
        <w:t>feel</w:t>
      </w:r>
      <w:r w:rsidRPr="004043C7">
        <w:rPr>
          <w:rFonts w:cs="Arial"/>
          <w:sz w:val="16"/>
          <w:szCs w:val="16"/>
        </w:rPr>
        <w:t>s</w:t>
      </w:r>
      <w:r w:rsidR="00B84883" w:rsidRPr="004043C7">
        <w:rPr>
          <w:rFonts w:cs="Arial"/>
          <w:sz w:val="16"/>
          <w:szCs w:val="16"/>
        </w:rPr>
        <w:t xml:space="preserve"> there is something </w:t>
      </w:r>
      <w:r w:rsidRPr="004043C7">
        <w:rPr>
          <w:rFonts w:cs="Arial"/>
          <w:sz w:val="16"/>
          <w:szCs w:val="16"/>
        </w:rPr>
        <w:t xml:space="preserve">it </w:t>
      </w:r>
      <w:r w:rsidR="00B84883" w:rsidRPr="004043C7">
        <w:rPr>
          <w:rFonts w:cs="Arial"/>
          <w:sz w:val="16"/>
          <w:szCs w:val="16"/>
        </w:rPr>
        <w:t>wish</w:t>
      </w:r>
      <w:r w:rsidRPr="004043C7">
        <w:rPr>
          <w:rFonts w:cs="Arial"/>
          <w:sz w:val="16"/>
          <w:szCs w:val="16"/>
        </w:rPr>
        <w:t>es</w:t>
      </w:r>
      <w:r w:rsidR="00B84883" w:rsidRPr="004043C7">
        <w:rPr>
          <w:rFonts w:cs="Arial"/>
          <w:sz w:val="16"/>
          <w:szCs w:val="16"/>
        </w:rPr>
        <w:t xml:space="preserve"> to raise,</w:t>
      </w:r>
      <w:r w:rsidR="00380BB8" w:rsidRPr="004043C7">
        <w:rPr>
          <w:rFonts w:cs="Arial"/>
          <w:sz w:val="16"/>
          <w:szCs w:val="16"/>
        </w:rPr>
        <w:t xml:space="preserve"> it should contact a Team Member who will address the customer’s concerns and may escalate the issue internally within the Practice as is appropriate. If the customer is not satisfied with the outcome of this process,</w:t>
      </w:r>
      <w:r w:rsidR="00B84883" w:rsidRPr="004043C7">
        <w:rPr>
          <w:rFonts w:cs="Arial"/>
          <w:sz w:val="16"/>
          <w:szCs w:val="16"/>
        </w:rPr>
        <w:t xml:space="preserve"> </w:t>
      </w:r>
      <w:r w:rsidRPr="004043C7">
        <w:rPr>
          <w:rFonts w:cs="Arial"/>
          <w:sz w:val="16"/>
          <w:szCs w:val="16"/>
        </w:rPr>
        <w:t xml:space="preserve">it should </w:t>
      </w:r>
      <w:r w:rsidR="00B84883" w:rsidRPr="004043C7">
        <w:rPr>
          <w:rFonts w:cs="Arial"/>
          <w:sz w:val="16"/>
          <w:szCs w:val="16"/>
        </w:rPr>
        <w:t xml:space="preserve">direct </w:t>
      </w:r>
      <w:r w:rsidRPr="004043C7">
        <w:rPr>
          <w:rFonts w:cs="Arial"/>
          <w:sz w:val="16"/>
          <w:szCs w:val="16"/>
        </w:rPr>
        <w:t xml:space="preserve">its </w:t>
      </w:r>
      <w:r w:rsidR="00B84883" w:rsidRPr="004043C7">
        <w:rPr>
          <w:rFonts w:cs="Arial"/>
          <w:sz w:val="16"/>
          <w:szCs w:val="16"/>
        </w:rPr>
        <w:t xml:space="preserve">comments within </w:t>
      </w:r>
      <w:r w:rsidRPr="004043C7">
        <w:rPr>
          <w:rFonts w:cs="Arial"/>
          <w:sz w:val="16"/>
          <w:szCs w:val="16"/>
        </w:rPr>
        <w:t>twenty-eight (</w:t>
      </w:r>
      <w:r w:rsidR="00B84883" w:rsidRPr="004043C7">
        <w:rPr>
          <w:rFonts w:cs="Arial"/>
          <w:sz w:val="16"/>
          <w:szCs w:val="16"/>
        </w:rPr>
        <w:t>28</w:t>
      </w:r>
      <w:r w:rsidRPr="004043C7">
        <w:rPr>
          <w:rFonts w:cs="Arial"/>
          <w:sz w:val="16"/>
          <w:szCs w:val="16"/>
        </w:rPr>
        <w:t>)</w:t>
      </w:r>
      <w:r w:rsidR="00B84883" w:rsidRPr="004043C7">
        <w:rPr>
          <w:rFonts w:cs="Arial"/>
          <w:sz w:val="16"/>
          <w:szCs w:val="16"/>
        </w:rPr>
        <w:t xml:space="preserve"> days in writing, to </w:t>
      </w:r>
      <w:r w:rsidR="00E44420" w:rsidRPr="004043C7">
        <w:rPr>
          <w:rFonts w:cs="Arial"/>
          <w:sz w:val="16"/>
          <w:szCs w:val="16"/>
        </w:rPr>
        <w:t>the address indicated on the Practice’s Website</w:t>
      </w:r>
      <w:r w:rsidR="00B84883" w:rsidRPr="004043C7">
        <w:rPr>
          <w:rFonts w:cs="Arial"/>
          <w:sz w:val="16"/>
          <w:szCs w:val="16"/>
        </w:rPr>
        <w:t xml:space="preserve">. </w:t>
      </w:r>
      <w:r w:rsidR="00AC4099" w:rsidRPr="004043C7">
        <w:rPr>
          <w:rFonts w:cs="Arial"/>
          <w:sz w:val="16"/>
          <w:szCs w:val="16"/>
        </w:rPr>
        <w:t xml:space="preserve"> </w:t>
      </w:r>
      <w:r w:rsidR="00B84883" w:rsidRPr="004043C7">
        <w:rPr>
          <w:rFonts w:cs="Arial"/>
          <w:sz w:val="16"/>
          <w:szCs w:val="16"/>
        </w:rPr>
        <w:t xml:space="preserve">An acknowledgement will be sent by return and then a period will elapse while the case is investigated, and reports collated from </w:t>
      </w:r>
      <w:r w:rsidRPr="004043C7">
        <w:rPr>
          <w:rFonts w:cs="Arial"/>
          <w:sz w:val="16"/>
          <w:szCs w:val="16"/>
        </w:rPr>
        <w:t xml:space="preserve">the </w:t>
      </w:r>
      <w:r w:rsidR="00D7243B" w:rsidRPr="004043C7">
        <w:rPr>
          <w:rFonts w:cs="Arial"/>
          <w:sz w:val="16"/>
          <w:szCs w:val="16"/>
        </w:rPr>
        <w:t>Team Member</w:t>
      </w:r>
      <w:r w:rsidR="00B84883" w:rsidRPr="004043C7">
        <w:rPr>
          <w:rFonts w:cs="Arial"/>
          <w:sz w:val="16"/>
          <w:szCs w:val="16"/>
        </w:rPr>
        <w:t xml:space="preserve"> involved. </w:t>
      </w:r>
      <w:r w:rsidR="00AC4099" w:rsidRPr="004043C7">
        <w:rPr>
          <w:rFonts w:cs="Arial"/>
          <w:sz w:val="16"/>
          <w:szCs w:val="16"/>
        </w:rPr>
        <w:t xml:space="preserve"> </w:t>
      </w:r>
      <w:r w:rsidR="00B84883" w:rsidRPr="004043C7">
        <w:rPr>
          <w:rFonts w:cs="Arial"/>
          <w:sz w:val="16"/>
          <w:szCs w:val="16"/>
        </w:rPr>
        <w:t xml:space="preserve">A reply in writing will follow, usually within </w:t>
      </w:r>
      <w:r w:rsidRPr="004043C7">
        <w:rPr>
          <w:rFonts w:cs="Arial"/>
          <w:sz w:val="16"/>
          <w:szCs w:val="16"/>
        </w:rPr>
        <w:t>twenty-eight (28)</w:t>
      </w:r>
      <w:r w:rsidR="00B84883" w:rsidRPr="004043C7">
        <w:rPr>
          <w:rFonts w:cs="Arial"/>
          <w:sz w:val="16"/>
          <w:szCs w:val="16"/>
        </w:rPr>
        <w:t xml:space="preserve"> days although the period may be longer if the Practice</w:t>
      </w:r>
      <w:r w:rsidRPr="004043C7">
        <w:rPr>
          <w:rFonts w:cs="Arial"/>
          <w:sz w:val="16"/>
          <w:szCs w:val="16"/>
        </w:rPr>
        <w:t>’s</w:t>
      </w:r>
      <w:r w:rsidR="00B84883" w:rsidRPr="004043C7">
        <w:rPr>
          <w:rFonts w:cs="Arial"/>
          <w:sz w:val="16"/>
          <w:szCs w:val="16"/>
        </w:rPr>
        <w:t xml:space="preserve"> </w:t>
      </w:r>
      <w:r w:rsidRPr="004043C7">
        <w:rPr>
          <w:rFonts w:cs="Arial"/>
          <w:sz w:val="16"/>
          <w:szCs w:val="16"/>
        </w:rPr>
        <w:t xml:space="preserve">manager or the </w:t>
      </w:r>
      <w:r w:rsidR="00D7243B" w:rsidRPr="004043C7">
        <w:rPr>
          <w:rFonts w:cs="Arial"/>
          <w:sz w:val="16"/>
          <w:szCs w:val="16"/>
        </w:rPr>
        <w:t>Team Member</w:t>
      </w:r>
      <w:r w:rsidRPr="004043C7">
        <w:rPr>
          <w:rFonts w:cs="Arial"/>
          <w:sz w:val="16"/>
          <w:szCs w:val="16"/>
        </w:rPr>
        <w:t xml:space="preserve"> </w:t>
      </w:r>
      <w:r w:rsidR="00B84883" w:rsidRPr="004043C7">
        <w:rPr>
          <w:rFonts w:cs="Arial"/>
          <w:sz w:val="16"/>
          <w:szCs w:val="16"/>
        </w:rPr>
        <w:t>involved are temporar</w:t>
      </w:r>
      <w:r w:rsidRPr="004043C7">
        <w:rPr>
          <w:rFonts w:cs="Arial"/>
          <w:sz w:val="16"/>
          <w:szCs w:val="16"/>
        </w:rPr>
        <w:t>il</w:t>
      </w:r>
      <w:r w:rsidR="00B84883" w:rsidRPr="004043C7">
        <w:rPr>
          <w:rFonts w:cs="Arial"/>
          <w:sz w:val="16"/>
          <w:szCs w:val="16"/>
        </w:rPr>
        <w:t>y unavailable or delayed.</w:t>
      </w:r>
    </w:p>
    <w:p w14:paraId="2543950B" w14:textId="65698FFC" w:rsidR="00B84883" w:rsidRPr="004043C7" w:rsidRDefault="0078369C"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 xml:space="preserve">The Practice </w:t>
      </w:r>
      <w:r w:rsidR="00B84883" w:rsidRPr="004043C7">
        <w:rPr>
          <w:rFonts w:cs="Arial"/>
          <w:sz w:val="16"/>
          <w:szCs w:val="16"/>
        </w:rPr>
        <w:t xml:space="preserve">will not tolerate any aggressive, or abusive behaviour to any </w:t>
      </w:r>
      <w:r w:rsidR="00D7243B" w:rsidRPr="004043C7">
        <w:rPr>
          <w:rFonts w:cs="Arial"/>
          <w:sz w:val="16"/>
          <w:szCs w:val="16"/>
        </w:rPr>
        <w:t>Team Member</w:t>
      </w:r>
      <w:r w:rsidR="005C67B5" w:rsidRPr="004043C7">
        <w:rPr>
          <w:rFonts w:cs="Arial"/>
          <w:sz w:val="16"/>
          <w:szCs w:val="16"/>
        </w:rPr>
        <w:t xml:space="preserve">, </w:t>
      </w:r>
      <w:r w:rsidR="000977B2">
        <w:rPr>
          <w:rFonts w:cs="Arial"/>
          <w:sz w:val="16"/>
          <w:szCs w:val="16"/>
        </w:rPr>
        <w:t>Contractor</w:t>
      </w:r>
      <w:r w:rsidR="000977B2" w:rsidRPr="004043C7">
        <w:rPr>
          <w:rFonts w:cs="Arial"/>
          <w:sz w:val="16"/>
          <w:szCs w:val="16"/>
        </w:rPr>
        <w:t>s</w:t>
      </w:r>
      <w:r w:rsidR="005C67B5" w:rsidRPr="004043C7">
        <w:rPr>
          <w:rFonts w:cs="Arial"/>
          <w:sz w:val="16"/>
          <w:szCs w:val="16"/>
        </w:rPr>
        <w:t xml:space="preserve">, </w:t>
      </w:r>
      <w:r w:rsidR="00754C4A" w:rsidRPr="004043C7">
        <w:rPr>
          <w:rFonts w:cs="Arial"/>
          <w:sz w:val="16"/>
          <w:szCs w:val="16"/>
        </w:rPr>
        <w:t>, or any</w:t>
      </w:r>
      <w:r w:rsidR="005C67B5" w:rsidRPr="004043C7">
        <w:rPr>
          <w:rFonts w:cs="Arial"/>
          <w:sz w:val="16"/>
          <w:szCs w:val="16"/>
        </w:rPr>
        <w:t xml:space="preserve"> other client of the Practice</w:t>
      </w:r>
      <w:r w:rsidR="00B84883" w:rsidRPr="004043C7">
        <w:rPr>
          <w:rFonts w:cs="Arial"/>
          <w:sz w:val="16"/>
          <w:szCs w:val="16"/>
        </w:rPr>
        <w:t xml:space="preserve">, </w:t>
      </w:r>
      <w:r w:rsidR="005C67B5" w:rsidRPr="004043C7">
        <w:rPr>
          <w:rFonts w:cs="Arial"/>
          <w:sz w:val="16"/>
          <w:szCs w:val="16"/>
        </w:rPr>
        <w:t xml:space="preserve">whether at the Premises, during a Site Visit, online or on social media, or otherwise, </w:t>
      </w:r>
      <w:r w:rsidR="00B84883" w:rsidRPr="004043C7">
        <w:rPr>
          <w:rFonts w:cs="Arial"/>
          <w:sz w:val="16"/>
          <w:szCs w:val="16"/>
        </w:rPr>
        <w:t xml:space="preserve">at any time.  Any </w:t>
      </w:r>
      <w:r w:rsidR="00DF322A" w:rsidRPr="004043C7">
        <w:rPr>
          <w:rFonts w:cs="Arial"/>
          <w:sz w:val="16"/>
          <w:szCs w:val="16"/>
        </w:rPr>
        <w:t>representative of the c</w:t>
      </w:r>
      <w:r w:rsidRPr="004043C7">
        <w:rPr>
          <w:rFonts w:cs="Arial"/>
          <w:sz w:val="16"/>
          <w:szCs w:val="16"/>
        </w:rPr>
        <w:t>ustomer</w:t>
      </w:r>
      <w:r w:rsidR="00B84883" w:rsidRPr="004043C7">
        <w:rPr>
          <w:rFonts w:cs="Arial"/>
          <w:sz w:val="16"/>
          <w:szCs w:val="16"/>
        </w:rPr>
        <w:t xml:space="preserve"> behaving in such a way will be asked to leave the</w:t>
      </w:r>
      <w:r w:rsidR="002F7EAA" w:rsidRPr="004043C7">
        <w:rPr>
          <w:rFonts w:cs="Arial"/>
          <w:sz w:val="16"/>
          <w:szCs w:val="16"/>
        </w:rPr>
        <w:t xml:space="preserve"> Practice’s</w:t>
      </w:r>
      <w:r w:rsidR="00B84883" w:rsidRPr="004043C7">
        <w:rPr>
          <w:rFonts w:cs="Arial"/>
          <w:sz w:val="16"/>
          <w:szCs w:val="16"/>
        </w:rPr>
        <w:t xml:space="preserve"> </w:t>
      </w:r>
      <w:r w:rsidRPr="004043C7">
        <w:rPr>
          <w:rFonts w:cs="Arial"/>
          <w:sz w:val="16"/>
          <w:szCs w:val="16"/>
        </w:rPr>
        <w:t xml:space="preserve">Premises </w:t>
      </w:r>
      <w:r w:rsidR="00B84883" w:rsidRPr="004043C7">
        <w:rPr>
          <w:rFonts w:cs="Arial"/>
          <w:sz w:val="16"/>
          <w:szCs w:val="16"/>
        </w:rPr>
        <w:t xml:space="preserve">immediately and </w:t>
      </w:r>
      <w:r w:rsidR="00DF322A" w:rsidRPr="004043C7">
        <w:rPr>
          <w:rFonts w:cs="Arial"/>
          <w:sz w:val="16"/>
          <w:szCs w:val="16"/>
        </w:rPr>
        <w:t>the c</w:t>
      </w:r>
      <w:r w:rsidRPr="004043C7">
        <w:rPr>
          <w:rFonts w:cs="Arial"/>
          <w:sz w:val="16"/>
          <w:szCs w:val="16"/>
        </w:rPr>
        <w:t>ustomer may</w:t>
      </w:r>
      <w:r w:rsidR="00B84883" w:rsidRPr="004043C7">
        <w:rPr>
          <w:rFonts w:cs="Arial"/>
          <w:sz w:val="16"/>
          <w:szCs w:val="16"/>
        </w:rPr>
        <w:t xml:space="preserve"> then be notified in writing that </w:t>
      </w:r>
      <w:r w:rsidRPr="004043C7">
        <w:rPr>
          <w:rFonts w:cs="Arial"/>
          <w:sz w:val="16"/>
          <w:szCs w:val="16"/>
        </w:rPr>
        <w:t xml:space="preserve">it </w:t>
      </w:r>
      <w:r w:rsidR="00B84883" w:rsidRPr="004043C7">
        <w:rPr>
          <w:rFonts w:cs="Arial"/>
          <w:sz w:val="16"/>
          <w:szCs w:val="16"/>
        </w:rPr>
        <w:t>must find alternative veterinary cover.</w:t>
      </w:r>
    </w:p>
    <w:p w14:paraId="2CB99C6A" w14:textId="77777777" w:rsidR="00B84883" w:rsidRPr="004043C7" w:rsidRDefault="00B84883" w:rsidP="001C5719">
      <w:pPr>
        <w:pStyle w:val="MRHeading1"/>
        <w:tabs>
          <w:tab w:val="clear" w:pos="720"/>
        </w:tabs>
        <w:spacing w:before="0" w:after="120" w:line="240" w:lineRule="auto"/>
        <w:ind w:left="425" w:hanging="425"/>
        <w:rPr>
          <w:rFonts w:cs="Arial"/>
          <w:sz w:val="16"/>
          <w:szCs w:val="16"/>
        </w:rPr>
      </w:pPr>
      <w:bookmarkStart w:id="68" w:name="_Ref31727035"/>
      <w:bookmarkStart w:id="69" w:name="_Toc31727765"/>
      <w:r w:rsidRPr="004043C7">
        <w:rPr>
          <w:rFonts w:cs="Arial"/>
          <w:sz w:val="16"/>
          <w:szCs w:val="16"/>
        </w:rPr>
        <w:t>Liability</w:t>
      </w:r>
      <w:bookmarkEnd w:id="68"/>
      <w:bookmarkEnd w:id="69"/>
    </w:p>
    <w:p w14:paraId="42C16B59" w14:textId="6B1CB9E1" w:rsidR="00B84883" w:rsidRPr="004043C7" w:rsidRDefault="001A75DB"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Practice carries appropriate levels of </w:t>
      </w:r>
      <w:r w:rsidR="00B84883" w:rsidRPr="004043C7">
        <w:rPr>
          <w:rFonts w:cs="Arial"/>
          <w:sz w:val="16"/>
          <w:szCs w:val="16"/>
        </w:rPr>
        <w:t xml:space="preserve">professional indemnity insurance in </w:t>
      </w:r>
      <w:r w:rsidR="00B720B3" w:rsidRPr="004043C7">
        <w:rPr>
          <w:rFonts w:cs="Arial"/>
          <w:sz w:val="16"/>
          <w:szCs w:val="16"/>
        </w:rPr>
        <w:t>respect of its</w:t>
      </w:r>
      <w:r w:rsidR="00325631" w:rsidRPr="004043C7">
        <w:rPr>
          <w:rFonts w:cs="Arial"/>
          <w:sz w:val="16"/>
          <w:szCs w:val="16"/>
        </w:rPr>
        <w:t xml:space="preserve"> </w:t>
      </w:r>
      <w:r w:rsidR="00B720B3" w:rsidRPr="004043C7">
        <w:rPr>
          <w:rFonts w:cs="Arial"/>
          <w:sz w:val="16"/>
          <w:szCs w:val="16"/>
        </w:rPr>
        <w:t>supply of the</w:t>
      </w:r>
      <w:r w:rsidR="00B84883" w:rsidRPr="004043C7">
        <w:rPr>
          <w:rFonts w:cs="Arial"/>
          <w:sz w:val="16"/>
          <w:szCs w:val="16"/>
        </w:rPr>
        <w:t xml:space="preserve"> Services and</w:t>
      </w:r>
      <w:r w:rsidR="00B720B3" w:rsidRPr="004043C7">
        <w:rPr>
          <w:rFonts w:cs="Arial"/>
          <w:sz w:val="16"/>
          <w:szCs w:val="16"/>
        </w:rPr>
        <w:t>/or</w:t>
      </w:r>
      <w:r w:rsidR="00325631" w:rsidRPr="004043C7">
        <w:rPr>
          <w:rFonts w:cs="Arial"/>
          <w:sz w:val="16"/>
          <w:szCs w:val="16"/>
        </w:rPr>
        <w:t xml:space="preserve"> </w:t>
      </w:r>
      <w:r w:rsidR="00DF322A" w:rsidRPr="004043C7">
        <w:rPr>
          <w:rFonts w:cs="Arial"/>
          <w:sz w:val="16"/>
          <w:szCs w:val="16"/>
        </w:rPr>
        <w:t>Product</w:t>
      </w:r>
      <w:r w:rsidR="00325631" w:rsidRPr="004043C7">
        <w:rPr>
          <w:rFonts w:cs="Arial"/>
          <w:sz w:val="16"/>
          <w:szCs w:val="16"/>
        </w:rPr>
        <w:t>s</w:t>
      </w:r>
      <w:r w:rsidR="00B84883" w:rsidRPr="004043C7">
        <w:rPr>
          <w:rFonts w:cs="Arial"/>
          <w:sz w:val="16"/>
          <w:szCs w:val="16"/>
        </w:rPr>
        <w:t xml:space="preserve"> to </w:t>
      </w:r>
      <w:r w:rsidR="00DF322A" w:rsidRPr="004043C7">
        <w:rPr>
          <w:rFonts w:cs="Arial"/>
          <w:sz w:val="16"/>
          <w:szCs w:val="16"/>
        </w:rPr>
        <w:t>the c</w:t>
      </w:r>
      <w:r w:rsidR="00B720B3" w:rsidRPr="004043C7">
        <w:rPr>
          <w:rFonts w:cs="Arial"/>
          <w:sz w:val="16"/>
          <w:szCs w:val="16"/>
        </w:rPr>
        <w:t xml:space="preserve">ustomer pursuant to </w:t>
      </w:r>
      <w:r w:rsidR="00903FAC" w:rsidRPr="004043C7">
        <w:rPr>
          <w:rFonts w:cs="Arial"/>
          <w:sz w:val="16"/>
          <w:szCs w:val="16"/>
        </w:rPr>
        <w:t>this Contract</w:t>
      </w:r>
      <w:r w:rsidR="00426CBC" w:rsidRPr="004043C7">
        <w:rPr>
          <w:rFonts w:cs="Arial"/>
          <w:sz w:val="16"/>
          <w:szCs w:val="16"/>
        </w:rPr>
        <w:t>.</w:t>
      </w:r>
    </w:p>
    <w:p w14:paraId="114013D2" w14:textId="629E6979" w:rsidR="00325631" w:rsidRPr="004043C7" w:rsidRDefault="00325631"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restrictions on liability in this clause </w:t>
      </w:r>
      <w:r w:rsidR="0061051D" w:rsidRPr="004043C7">
        <w:rPr>
          <w:rFonts w:cs="Arial"/>
          <w:sz w:val="16"/>
          <w:szCs w:val="16"/>
        </w:rPr>
        <w:fldChar w:fldCharType="begin"/>
      </w:r>
      <w:r w:rsidR="0061051D" w:rsidRPr="004043C7">
        <w:rPr>
          <w:rFonts w:cs="Arial"/>
          <w:sz w:val="16"/>
          <w:szCs w:val="16"/>
        </w:rPr>
        <w:instrText xml:space="preserve"> REF _Ref31727035 \r \h </w:instrText>
      </w:r>
      <w:r w:rsidR="004043C7" w:rsidRPr="004043C7">
        <w:rPr>
          <w:rFonts w:cs="Arial"/>
          <w:sz w:val="16"/>
          <w:szCs w:val="16"/>
        </w:rPr>
        <w:instrText xml:space="preserve"> \* MERGEFORMAT </w:instrText>
      </w:r>
      <w:r w:rsidR="0061051D" w:rsidRPr="004043C7">
        <w:rPr>
          <w:rFonts w:cs="Arial"/>
          <w:sz w:val="16"/>
          <w:szCs w:val="16"/>
        </w:rPr>
      </w:r>
      <w:r w:rsidR="0061051D" w:rsidRPr="004043C7">
        <w:rPr>
          <w:rFonts w:cs="Arial"/>
          <w:sz w:val="16"/>
          <w:szCs w:val="16"/>
        </w:rPr>
        <w:fldChar w:fldCharType="separate"/>
      </w:r>
      <w:r w:rsidR="007F75C3">
        <w:rPr>
          <w:rFonts w:cs="Arial"/>
          <w:sz w:val="16"/>
          <w:szCs w:val="16"/>
        </w:rPr>
        <w:t>17</w:t>
      </w:r>
      <w:r w:rsidR="0061051D" w:rsidRPr="004043C7">
        <w:rPr>
          <w:rFonts w:cs="Arial"/>
          <w:sz w:val="16"/>
          <w:szCs w:val="16"/>
        </w:rPr>
        <w:fldChar w:fldCharType="end"/>
      </w:r>
      <w:r w:rsidRPr="004043C7">
        <w:rPr>
          <w:rFonts w:cs="Arial"/>
          <w:sz w:val="16"/>
          <w:szCs w:val="16"/>
        </w:rPr>
        <w:t xml:space="preserve"> apply to every liability arising under or in connection with the Contract including liability in contract, tort (including negligence), misrepresentation, restitution or otherwise.</w:t>
      </w:r>
    </w:p>
    <w:p w14:paraId="657A84F0" w14:textId="546D77AE" w:rsidR="00B84883" w:rsidRPr="004043C7" w:rsidRDefault="00B84883" w:rsidP="001C5719">
      <w:pPr>
        <w:pStyle w:val="MRHeading2"/>
        <w:tabs>
          <w:tab w:val="clear" w:pos="720"/>
        </w:tabs>
        <w:spacing w:before="0" w:after="60" w:line="240" w:lineRule="auto"/>
        <w:ind w:left="425" w:hanging="425"/>
        <w:rPr>
          <w:rFonts w:cs="Arial"/>
          <w:sz w:val="16"/>
          <w:szCs w:val="16"/>
        </w:rPr>
      </w:pPr>
      <w:bookmarkStart w:id="70" w:name="_Ref49371445"/>
      <w:r w:rsidRPr="004043C7">
        <w:rPr>
          <w:rFonts w:cs="Arial"/>
          <w:sz w:val="16"/>
          <w:szCs w:val="16"/>
        </w:rPr>
        <w:t xml:space="preserve">Nothing in </w:t>
      </w:r>
      <w:r w:rsidR="00903FAC" w:rsidRPr="004043C7">
        <w:rPr>
          <w:rFonts w:cs="Arial"/>
          <w:sz w:val="16"/>
          <w:szCs w:val="16"/>
        </w:rPr>
        <w:t>this Contract</w:t>
      </w:r>
      <w:r w:rsidRPr="004043C7">
        <w:rPr>
          <w:rFonts w:cs="Arial"/>
          <w:sz w:val="16"/>
          <w:szCs w:val="16"/>
        </w:rPr>
        <w:t xml:space="preserve"> shall</w:t>
      </w:r>
      <w:r w:rsidR="00FE4A1D" w:rsidRPr="004043C7">
        <w:rPr>
          <w:rFonts w:cs="Arial"/>
          <w:sz w:val="16"/>
          <w:szCs w:val="16"/>
        </w:rPr>
        <w:t xml:space="preserve"> exclude or limit either party’s liability for</w:t>
      </w:r>
      <w:r w:rsidRPr="004043C7">
        <w:rPr>
          <w:rFonts w:cs="Arial"/>
          <w:sz w:val="16"/>
          <w:szCs w:val="16"/>
        </w:rPr>
        <w:t>:</w:t>
      </w:r>
      <w:bookmarkEnd w:id="70"/>
    </w:p>
    <w:p w14:paraId="284ACD1F" w14:textId="2210EF4A" w:rsidR="00B84883" w:rsidRPr="004043C7" w:rsidRDefault="00B84883" w:rsidP="001C5719">
      <w:pPr>
        <w:pStyle w:val="MRHeading3"/>
        <w:spacing w:before="0" w:after="60" w:line="240" w:lineRule="auto"/>
        <w:ind w:left="993" w:hanging="567"/>
        <w:rPr>
          <w:rFonts w:cs="Arial"/>
          <w:sz w:val="16"/>
          <w:szCs w:val="16"/>
        </w:rPr>
      </w:pPr>
      <w:r w:rsidRPr="004043C7">
        <w:rPr>
          <w:rFonts w:cs="Arial"/>
          <w:sz w:val="16"/>
          <w:szCs w:val="16"/>
        </w:rPr>
        <w:t>death or personal injury caused to a human being;</w:t>
      </w:r>
    </w:p>
    <w:p w14:paraId="74E01796" w14:textId="230AEB23"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 xml:space="preserve">fraud or fraudulent misrepresentation; </w:t>
      </w:r>
      <w:r w:rsidR="00212741" w:rsidRPr="004043C7">
        <w:rPr>
          <w:rFonts w:cs="Arial"/>
          <w:sz w:val="16"/>
          <w:szCs w:val="16"/>
        </w:rPr>
        <w:t>or</w:t>
      </w:r>
    </w:p>
    <w:p w14:paraId="53F5D17F" w14:textId="105A2A50"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breach of the terms implied by section 12 of the Sale of Goods Act 1979 or section 2 of the Supply of Goods and Services Act 1982 (title and quiet possession).</w:t>
      </w:r>
    </w:p>
    <w:p w14:paraId="0B0775A1" w14:textId="23394F5E" w:rsidR="0061051D" w:rsidRPr="004043C7" w:rsidRDefault="0061051D" w:rsidP="001C5719">
      <w:pPr>
        <w:pStyle w:val="MRHeading2"/>
        <w:tabs>
          <w:tab w:val="clear" w:pos="720"/>
        </w:tabs>
        <w:spacing w:before="0" w:after="60" w:line="240" w:lineRule="auto"/>
        <w:ind w:left="425" w:hanging="425"/>
        <w:rPr>
          <w:rFonts w:cs="Arial"/>
          <w:sz w:val="16"/>
          <w:szCs w:val="16"/>
        </w:rPr>
      </w:pPr>
      <w:bookmarkStart w:id="71" w:name="_Ref49371478"/>
      <w:r w:rsidRPr="004043C7">
        <w:rPr>
          <w:rFonts w:cs="Arial"/>
          <w:sz w:val="16"/>
          <w:szCs w:val="16"/>
        </w:rPr>
        <w:t xml:space="preserve">Subject to clause </w:t>
      </w:r>
      <w:r w:rsidR="00502467" w:rsidRPr="004043C7">
        <w:rPr>
          <w:rFonts w:cs="Arial"/>
          <w:sz w:val="16"/>
          <w:szCs w:val="16"/>
        </w:rPr>
        <w:fldChar w:fldCharType="begin"/>
      </w:r>
      <w:r w:rsidR="00502467" w:rsidRPr="004043C7">
        <w:rPr>
          <w:rFonts w:cs="Arial"/>
          <w:sz w:val="16"/>
          <w:szCs w:val="16"/>
        </w:rPr>
        <w:instrText xml:space="preserve"> REF _Ref49371445 \r \h </w:instrText>
      </w:r>
      <w:r w:rsidR="004043C7" w:rsidRPr="004043C7">
        <w:rPr>
          <w:rFonts w:cs="Arial"/>
          <w:sz w:val="16"/>
          <w:szCs w:val="16"/>
        </w:rPr>
        <w:instrText xml:space="preserve"> \* MERGEFORMAT </w:instrText>
      </w:r>
      <w:r w:rsidR="00502467" w:rsidRPr="004043C7">
        <w:rPr>
          <w:rFonts w:cs="Arial"/>
          <w:sz w:val="16"/>
          <w:szCs w:val="16"/>
        </w:rPr>
      </w:r>
      <w:r w:rsidR="00502467" w:rsidRPr="004043C7">
        <w:rPr>
          <w:rFonts w:cs="Arial"/>
          <w:sz w:val="16"/>
          <w:szCs w:val="16"/>
        </w:rPr>
        <w:fldChar w:fldCharType="separate"/>
      </w:r>
      <w:r w:rsidR="007F75C3">
        <w:rPr>
          <w:rFonts w:cs="Arial"/>
          <w:sz w:val="16"/>
          <w:szCs w:val="16"/>
        </w:rPr>
        <w:t>17.3</w:t>
      </w:r>
      <w:r w:rsidR="00502467" w:rsidRPr="004043C7">
        <w:rPr>
          <w:rFonts w:cs="Arial"/>
          <w:sz w:val="16"/>
          <w:szCs w:val="16"/>
        </w:rPr>
        <w:fldChar w:fldCharType="end"/>
      </w:r>
      <w:r w:rsidRPr="004043C7">
        <w:rPr>
          <w:rFonts w:cs="Arial"/>
          <w:sz w:val="16"/>
          <w:szCs w:val="16"/>
        </w:rPr>
        <w:t xml:space="preserve">, the types of loss listed in </w:t>
      </w:r>
      <w:r w:rsidR="00502467" w:rsidRPr="004043C7">
        <w:rPr>
          <w:rFonts w:cs="Arial"/>
          <w:sz w:val="16"/>
          <w:szCs w:val="16"/>
        </w:rPr>
        <w:t xml:space="preserve">this </w:t>
      </w:r>
      <w:r w:rsidRPr="004043C7">
        <w:rPr>
          <w:rFonts w:cs="Arial"/>
          <w:sz w:val="16"/>
          <w:szCs w:val="16"/>
        </w:rPr>
        <w:t xml:space="preserve">clause </w:t>
      </w:r>
      <w:r w:rsidR="00212741" w:rsidRPr="004043C7">
        <w:rPr>
          <w:rFonts w:cs="Arial"/>
          <w:sz w:val="16"/>
          <w:szCs w:val="16"/>
        </w:rPr>
        <w:fldChar w:fldCharType="begin"/>
      </w:r>
      <w:r w:rsidR="00212741" w:rsidRPr="004043C7">
        <w:rPr>
          <w:rFonts w:cs="Arial"/>
          <w:sz w:val="16"/>
          <w:szCs w:val="16"/>
        </w:rPr>
        <w:instrText xml:space="preserve"> REF _Ref49371478 \r \h </w:instrText>
      </w:r>
      <w:r w:rsidR="004043C7" w:rsidRPr="004043C7">
        <w:rPr>
          <w:rFonts w:cs="Arial"/>
          <w:sz w:val="16"/>
          <w:szCs w:val="16"/>
        </w:rPr>
        <w:instrText xml:space="preserve"> \* MERGEFORMAT </w:instrText>
      </w:r>
      <w:r w:rsidR="00212741" w:rsidRPr="004043C7">
        <w:rPr>
          <w:rFonts w:cs="Arial"/>
          <w:sz w:val="16"/>
          <w:szCs w:val="16"/>
        </w:rPr>
      </w:r>
      <w:r w:rsidR="00212741" w:rsidRPr="004043C7">
        <w:rPr>
          <w:rFonts w:cs="Arial"/>
          <w:sz w:val="16"/>
          <w:szCs w:val="16"/>
        </w:rPr>
        <w:fldChar w:fldCharType="separate"/>
      </w:r>
      <w:r w:rsidR="007F75C3">
        <w:rPr>
          <w:rFonts w:cs="Arial"/>
          <w:sz w:val="16"/>
          <w:szCs w:val="16"/>
        </w:rPr>
        <w:t>17.4</w:t>
      </w:r>
      <w:r w:rsidR="00212741" w:rsidRPr="004043C7">
        <w:rPr>
          <w:rFonts w:cs="Arial"/>
          <w:sz w:val="16"/>
          <w:szCs w:val="16"/>
        </w:rPr>
        <w:fldChar w:fldCharType="end"/>
      </w:r>
      <w:r w:rsidRPr="004043C7">
        <w:rPr>
          <w:rFonts w:cs="Arial"/>
          <w:sz w:val="16"/>
          <w:szCs w:val="16"/>
        </w:rPr>
        <w:t xml:space="preserve"> are wholly excluded by the parties</w:t>
      </w:r>
      <w:r w:rsidR="00502467" w:rsidRPr="004043C7">
        <w:rPr>
          <w:rFonts w:cs="Arial"/>
          <w:sz w:val="16"/>
          <w:szCs w:val="16"/>
        </w:rPr>
        <w:t>:</w:t>
      </w:r>
      <w:bookmarkEnd w:id="71"/>
    </w:p>
    <w:p w14:paraId="645F968E"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profits;</w:t>
      </w:r>
    </w:p>
    <w:p w14:paraId="421FB767"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sales or business;</w:t>
      </w:r>
    </w:p>
    <w:p w14:paraId="55CBC0E2"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agreements or contracts;</w:t>
      </w:r>
    </w:p>
    <w:p w14:paraId="04B38F79"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anticipated savings;</w:t>
      </w:r>
    </w:p>
    <w:p w14:paraId="7793C19C"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use or corruption of software, data or information;</w:t>
      </w:r>
    </w:p>
    <w:p w14:paraId="7A7787C3" w14:textId="77777777"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loss of or damage to goodwill; and</w:t>
      </w:r>
    </w:p>
    <w:p w14:paraId="56A03B0D" w14:textId="149C466C"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indirect or consequential loss.</w:t>
      </w:r>
    </w:p>
    <w:p w14:paraId="1E6B3B6B" w14:textId="23B8600F" w:rsidR="00502467" w:rsidRPr="004043C7" w:rsidRDefault="00502467"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total liability of either party under or in connection with </w:t>
      </w:r>
      <w:r w:rsidR="00903FAC" w:rsidRPr="004043C7">
        <w:rPr>
          <w:rFonts w:cs="Arial"/>
          <w:sz w:val="16"/>
          <w:szCs w:val="16"/>
        </w:rPr>
        <w:t>any Contract</w:t>
      </w:r>
      <w:r w:rsidRPr="004043C7">
        <w:rPr>
          <w:rFonts w:cs="Arial"/>
          <w:sz w:val="16"/>
          <w:szCs w:val="16"/>
        </w:rPr>
        <w:t>, howsoever arising, shall not exceed one hundred per cent (1</w:t>
      </w:r>
      <w:r w:rsidR="00E67852">
        <w:rPr>
          <w:rFonts w:cs="Arial"/>
          <w:sz w:val="16"/>
          <w:szCs w:val="16"/>
        </w:rPr>
        <w:t>00</w:t>
      </w:r>
      <w:r w:rsidRPr="004043C7">
        <w:rPr>
          <w:rFonts w:cs="Arial"/>
          <w:sz w:val="16"/>
          <w:szCs w:val="16"/>
        </w:rPr>
        <w:t>%)</w:t>
      </w:r>
      <w:r w:rsidR="00DF322A" w:rsidRPr="004043C7">
        <w:rPr>
          <w:rFonts w:cs="Arial"/>
          <w:sz w:val="16"/>
          <w:szCs w:val="16"/>
        </w:rPr>
        <w:t xml:space="preserve"> of the total fees paid by the c</w:t>
      </w:r>
      <w:r w:rsidRPr="004043C7">
        <w:rPr>
          <w:rFonts w:cs="Arial"/>
          <w:sz w:val="16"/>
          <w:szCs w:val="16"/>
        </w:rPr>
        <w:t xml:space="preserve">ustomer to </w:t>
      </w:r>
      <w:r w:rsidR="00903FAC" w:rsidRPr="004043C7">
        <w:rPr>
          <w:rFonts w:cs="Arial"/>
          <w:sz w:val="16"/>
          <w:szCs w:val="16"/>
        </w:rPr>
        <w:t>the Practice in accordance with that Contract</w:t>
      </w:r>
      <w:r w:rsidRPr="004043C7">
        <w:rPr>
          <w:rFonts w:cs="Arial"/>
          <w:sz w:val="16"/>
          <w:szCs w:val="16"/>
        </w:rPr>
        <w:t>.</w:t>
      </w:r>
    </w:p>
    <w:p w14:paraId="58ABE13F" w14:textId="3AC718D6" w:rsidR="00B84883"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The terms implied by sections 13 to 15 of the Sale of Goods Act 1979 and sections 3, 4 and 5 of the Supply of Goods and Services Act 1982 are, to the fullest extent permitted by law, excluded from the Contract</w:t>
      </w:r>
      <w:r w:rsidR="00B84883" w:rsidRPr="004043C7">
        <w:rPr>
          <w:rFonts w:cs="Arial"/>
          <w:sz w:val="16"/>
          <w:szCs w:val="16"/>
        </w:rPr>
        <w:t>.</w:t>
      </w:r>
    </w:p>
    <w:p w14:paraId="03109486" w14:textId="6C79C449" w:rsidR="00FE4A1D" w:rsidRPr="004043C7" w:rsidRDefault="00FE4A1D"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The customer acknowledges and agrees that it is responsible for any damage</w:t>
      </w:r>
      <w:r w:rsidR="00432F71" w:rsidRPr="004043C7">
        <w:rPr>
          <w:rFonts w:cs="Arial"/>
          <w:sz w:val="16"/>
          <w:szCs w:val="16"/>
        </w:rPr>
        <w:t xml:space="preserve"> (including as a result of any breach by the customer of the Contract)</w:t>
      </w:r>
      <w:r w:rsidRPr="004043C7">
        <w:rPr>
          <w:rFonts w:cs="Arial"/>
          <w:sz w:val="16"/>
          <w:szCs w:val="16"/>
        </w:rPr>
        <w:t xml:space="preserve"> caused to the Practice’s vehicles, equipment or other property while its </w:t>
      </w:r>
      <w:r w:rsidR="00D7243B" w:rsidRPr="004043C7">
        <w:rPr>
          <w:rFonts w:cs="Arial"/>
          <w:sz w:val="16"/>
          <w:szCs w:val="16"/>
        </w:rPr>
        <w:t>Team Members</w:t>
      </w:r>
      <w:r w:rsidRPr="004043C7">
        <w:rPr>
          <w:rFonts w:cs="Arial"/>
          <w:sz w:val="16"/>
          <w:szCs w:val="16"/>
        </w:rPr>
        <w:t xml:space="preserve"> or </w:t>
      </w:r>
      <w:r w:rsidR="000977B2">
        <w:rPr>
          <w:rFonts w:cs="Arial"/>
          <w:sz w:val="16"/>
          <w:szCs w:val="16"/>
        </w:rPr>
        <w:t>Contractor</w:t>
      </w:r>
      <w:r w:rsidR="000977B2" w:rsidRPr="004043C7">
        <w:rPr>
          <w:rFonts w:cs="Arial"/>
          <w:sz w:val="16"/>
          <w:szCs w:val="16"/>
        </w:rPr>
        <w:t>s</w:t>
      </w:r>
      <w:r w:rsidRPr="004043C7">
        <w:rPr>
          <w:rFonts w:cs="Arial"/>
          <w:sz w:val="16"/>
          <w:szCs w:val="16"/>
        </w:rPr>
        <w:t xml:space="preserve"> are visiting the customer’s premises (or other relevant premises) or which the customer causes while at the Practice’s Premises.</w:t>
      </w:r>
    </w:p>
    <w:p w14:paraId="6636355D"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72" w:name="_Ref31278337"/>
      <w:bookmarkStart w:id="73" w:name="_Toc31290048"/>
      <w:bookmarkStart w:id="74" w:name="_Toc31727766"/>
      <w:r w:rsidRPr="004043C7">
        <w:rPr>
          <w:rFonts w:cs="Arial"/>
          <w:sz w:val="16"/>
          <w:szCs w:val="16"/>
        </w:rPr>
        <w:lastRenderedPageBreak/>
        <w:t>Data protection</w:t>
      </w:r>
      <w:bookmarkEnd w:id="72"/>
      <w:bookmarkEnd w:id="73"/>
      <w:bookmarkEnd w:id="74"/>
    </w:p>
    <w:p w14:paraId="48AA0B60" w14:textId="1D54F214"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Both parties will comply with all applicable requirements of the Data Protection Legislation. This clause </w:t>
      </w:r>
      <w:r w:rsidRPr="004043C7">
        <w:rPr>
          <w:rFonts w:cs="Arial"/>
          <w:sz w:val="16"/>
          <w:szCs w:val="16"/>
        </w:rPr>
        <w:fldChar w:fldCharType="begin"/>
      </w:r>
      <w:r w:rsidRPr="004043C7">
        <w:rPr>
          <w:rFonts w:cs="Arial"/>
          <w:sz w:val="16"/>
          <w:szCs w:val="16"/>
        </w:rPr>
        <w:instrText xml:space="preserve"> REF _Ref31278337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18</w:t>
      </w:r>
      <w:r w:rsidRPr="004043C7">
        <w:rPr>
          <w:rFonts w:cs="Arial"/>
          <w:sz w:val="16"/>
          <w:szCs w:val="16"/>
        </w:rPr>
        <w:fldChar w:fldCharType="end"/>
      </w:r>
      <w:r w:rsidRPr="004043C7">
        <w:rPr>
          <w:rFonts w:cs="Arial"/>
          <w:sz w:val="16"/>
          <w:szCs w:val="16"/>
        </w:rPr>
        <w:t xml:space="preserve"> is in addition to, and does not relieve, </w:t>
      </w:r>
      <w:proofErr w:type="gramStart"/>
      <w:r w:rsidRPr="004043C7">
        <w:rPr>
          <w:rFonts w:cs="Arial"/>
          <w:sz w:val="16"/>
          <w:szCs w:val="16"/>
        </w:rPr>
        <w:t>remove</w:t>
      </w:r>
      <w:proofErr w:type="gramEnd"/>
      <w:r w:rsidRPr="004043C7">
        <w:rPr>
          <w:rFonts w:cs="Arial"/>
          <w:sz w:val="16"/>
          <w:szCs w:val="16"/>
        </w:rPr>
        <w:t xml:space="preserve"> or replace, a party’s obligations or rights under the Data Protection Legislation. </w:t>
      </w:r>
    </w:p>
    <w:p w14:paraId="3E832C81" w14:textId="0C6CE0E8"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The parties consider that the only Personal Data that will be Processed under the Contract will be the contact name and </w:t>
      </w:r>
      <w:r w:rsidR="00653454">
        <w:rPr>
          <w:rFonts w:cs="Arial"/>
          <w:sz w:val="16"/>
          <w:szCs w:val="16"/>
        </w:rPr>
        <w:t xml:space="preserve">related contact details including physical addresses, </w:t>
      </w:r>
      <w:r w:rsidRPr="004043C7">
        <w:rPr>
          <w:rFonts w:cs="Arial"/>
          <w:sz w:val="16"/>
          <w:szCs w:val="16"/>
        </w:rPr>
        <w:t>email address</w:t>
      </w:r>
      <w:r w:rsidR="00653454">
        <w:rPr>
          <w:rFonts w:cs="Arial"/>
          <w:sz w:val="16"/>
          <w:szCs w:val="16"/>
        </w:rPr>
        <w:t>es</w:t>
      </w:r>
      <w:r w:rsidRPr="004043C7">
        <w:rPr>
          <w:rFonts w:cs="Arial"/>
          <w:sz w:val="16"/>
          <w:szCs w:val="16"/>
        </w:rPr>
        <w:t xml:space="preserve"> of employees and representatives of the </w:t>
      </w:r>
      <w:r w:rsidR="00DF322A" w:rsidRPr="004043C7">
        <w:rPr>
          <w:rFonts w:cs="Arial"/>
          <w:sz w:val="16"/>
          <w:szCs w:val="16"/>
        </w:rPr>
        <w:t>c</w:t>
      </w:r>
      <w:r w:rsidR="00833B16" w:rsidRPr="004043C7">
        <w:rPr>
          <w:rFonts w:cs="Arial"/>
          <w:sz w:val="16"/>
          <w:szCs w:val="16"/>
        </w:rPr>
        <w:t xml:space="preserve">ustomer </w:t>
      </w:r>
      <w:r w:rsidRPr="004043C7">
        <w:rPr>
          <w:rFonts w:cs="Arial"/>
          <w:sz w:val="16"/>
          <w:szCs w:val="16"/>
        </w:rPr>
        <w:t>and of the Practice (“</w:t>
      </w:r>
      <w:r w:rsidRPr="004043C7">
        <w:rPr>
          <w:rFonts w:cs="Arial"/>
          <w:b/>
          <w:sz w:val="16"/>
          <w:szCs w:val="16"/>
        </w:rPr>
        <w:t>Communication Data</w:t>
      </w:r>
      <w:r w:rsidRPr="004043C7">
        <w:rPr>
          <w:rFonts w:cs="Arial"/>
          <w:sz w:val="16"/>
          <w:szCs w:val="16"/>
        </w:rPr>
        <w:t>”). Each party shall for the purposes of the Data Protection Legislation be regarded as a Controller for that Communication Data. The parties agree that the Processing of the Communication Data will be in accordance with Data Protection Legislation and then only for the purposes of performing the Contract.</w:t>
      </w:r>
    </w:p>
    <w:p w14:paraId="494F2768" w14:textId="1E839B3A" w:rsidR="0061051D" w:rsidRDefault="0061051D"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If any other Personal Data is to be Processed by the parties under the Contract, then</w:t>
      </w:r>
      <w:r w:rsidR="00833B16" w:rsidRPr="004043C7">
        <w:rPr>
          <w:rFonts w:cs="Arial"/>
          <w:sz w:val="16"/>
          <w:szCs w:val="16"/>
        </w:rPr>
        <w:t>,</w:t>
      </w:r>
      <w:r w:rsidRPr="004043C7">
        <w:rPr>
          <w:rFonts w:cs="Arial"/>
          <w:sz w:val="16"/>
          <w:szCs w:val="16"/>
        </w:rPr>
        <w:t xml:space="preserve"> the parties will agree and enter into a separate data processing agreement in respect of such Personal Data, in line with the Data Protection Legislation.</w:t>
      </w:r>
    </w:p>
    <w:p w14:paraId="31C25D57" w14:textId="155C4062" w:rsidR="00E4416A" w:rsidRPr="004043C7" w:rsidRDefault="00E4416A" w:rsidP="00E4416A">
      <w:pPr>
        <w:pStyle w:val="MRHeading2"/>
        <w:tabs>
          <w:tab w:val="clear" w:pos="720"/>
        </w:tabs>
        <w:spacing w:before="0" w:after="120" w:line="240" w:lineRule="auto"/>
        <w:ind w:left="425" w:hanging="425"/>
        <w:rPr>
          <w:rFonts w:cs="Arial"/>
          <w:sz w:val="16"/>
          <w:szCs w:val="16"/>
        </w:rPr>
      </w:pPr>
      <w:r>
        <w:rPr>
          <w:rFonts w:cs="Arial"/>
          <w:sz w:val="16"/>
          <w:szCs w:val="16"/>
        </w:rPr>
        <w:t>For the avoidance of doubt, the Practice may share the customer’s information, including Communication Data and/or Personal Data of the Practice’s employees, with third party debt collectors</w:t>
      </w:r>
      <w:r w:rsidR="00F56BF1">
        <w:rPr>
          <w:rFonts w:cs="Arial"/>
          <w:sz w:val="16"/>
          <w:szCs w:val="16"/>
        </w:rPr>
        <w:t>,</w:t>
      </w:r>
      <w:r>
        <w:rPr>
          <w:rFonts w:cs="Arial"/>
          <w:sz w:val="16"/>
          <w:szCs w:val="16"/>
        </w:rPr>
        <w:t xml:space="preserve"> who will use this Communication Data and/or Personal Data in relation to the recovery of outstanding payments</w:t>
      </w:r>
      <w:r w:rsidR="00F56BF1">
        <w:rPr>
          <w:rFonts w:cs="Arial"/>
          <w:sz w:val="16"/>
          <w:szCs w:val="16"/>
        </w:rPr>
        <w:t xml:space="preserve"> from customer</w:t>
      </w:r>
      <w:r>
        <w:rPr>
          <w:rFonts w:cs="Arial"/>
          <w:sz w:val="16"/>
          <w:szCs w:val="16"/>
        </w:rPr>
        <w:t xml:space="preserve"> as described in clause </w:t>
      </w:r>
      <w:r>
        <w:rPr>
          <w:rFonts w:cs="Arial"/>
          <w:sz w:val="16"/>
          <w:szCs w:val="16"/>
        </w:rPr>
        <w:fldChar w:fldCharType="begin"/>
      </w:r>
      <w:r>
        <w:rPr>
          <w:rFonts w:cs="Arial"/>
          <w:sz w:val="16"/>
          <w:szCs w:val="16"/>
        </w:rPr>
        <w:instrText xml:space="preserve"> REF _Ref107930722 \r \h </w:instrText>
      </w:r>
      <w:r>
        <w:rPr>
          <w:rFonts w:cs="Arial"/>
          <w:sz w:val="16"/>
          <w:szCs w:val="16"/>
        </w:rPr>
      </w:r>
      <w:r>
        <w:rPr>
          <w:rFonts w:cs="Arial"/>
          <w:sz w:val="16"/>
          <w:szCs w:val="16"/>
        </w:rPr>
        <w:fldChar w:fldCharType="separate"/>
      </w:r>
      <w:r w:rsidR="007F75C3">
        <w:rPr>
          <w:rFonts w:cs="Arial"/>
          <w:sz w:val="16"/>
          <w:szCs w:val="16"/>
        </w:rPr>
        <w:t>9.1</w:t>
      </w:r>
      <w:r>
        <w:rPr>
          <w:rFonts w:cs="Arial"/>
          <w:sz w:val="16"/>
          <w:szCs w:val="16"/>
        </w:rPr>
        <w:fldChar w:fldCharType="end"/>
      </w:r>
      <w:r>
        <w:rPr>
          <w:rFonts w:cs="Arial"/>
          <w:sz w:val="16"/>
          <w:szCs w:val="16"/>
        </w:rPr>
        <w:t xml:space="preserve">. The Practice’s lawful basis for the </w:t>
      </w:r>
      <w:r w:rsidR="00F56BF1">
        <w:rPr>
          <w:rFonts w:cs="Arial"/>
          <w:sz w:val="16"/>
          <w:szCs w:val="16"/>
        </w:rPr>
        <w:t>sharing</w:t>
      </w:r>
      <w:r>
        <w:rPr>
          <w:rFonts w:cs="Arial"/>
          <w:sz w:val="16"/>
          <w:szCs w:val="16"/>
        </w:rPr>
        <w:t xml:space="preserve"> of such Communication Data and/or Personal Data shall be that it is in the Practice’s legitimate interest to secure payment from the Customer in relation to Services and/or Products the Practice has provided in accordance with the Contract.</w:t>
      </w:r>
    </w:p>
    <w:p w14:paraId="7CA792C0"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75" w:name="_Toc31290049"/>
      <w:bookmarkStart w:id="76" w:name="_Ref31291387"/>
      <w:bookmarkStart w:id="77" w:name="_Toc31727767"/>
      <w:r w:rsidRPr="004043C7">
        <w:rPr>
          <w:rFonts w:cs="Arial"/>
          <w:sz w:val="16"/>
          <w:szCs w:val="16"/>
        </w:rPr>
        <w:t>Intellectual property rights</w:t>
      </w:r>
      <w:bookmarkEnd w:id="75"/>
      <w:bookmarkEnd w:id="76"/>
      <w:bookmarkEnd w:id="77"/>
    </w:p>
    <w:p w14:paraId="43B5C503" w14:textId="56D070D8"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All Intellectual Property Rights in or arising out of or in connection with the Services</w:t>
      </w:r>
      <w:r w:rsidR="0078369C" w:rsidRPr="004043C7">
        <w:rPr>
          <w:rFonts w:cs="Arial"/>
          <w:sz w:val="16"/>
          <w:szCs w:val="16"/>
        </w:rPr>
        <w:t xml:space="preserve"> and/or the </w:t>
      </w:r>
      <w:r w:rsidR="00DF322A" w:rsidRPr="004043C7">
        <w:rPr>
          <w:rFonts w:cs="Arial"/>
          <w:sz w:val="16"/>
          <w:szCs w:val="16"/>
        </w:rPr>
        <w:t>Product</w:t>
      </w:r>
      <w:r w:rsidR="0078369C" w:rsidRPr="004043C7">
        <w:rPr>
          <w:rFonts w:cs="Arial"/>
          <w:sz w:val="16"/>
          <w:szCs w:val="16"/>
        </w:rPr>
        <w:t>s</w:t>
      </w:r>
      <w:r w:rsidRPr="004043C7">
        <w:rPr>
          <w:rFonts w:cs="Arial"/>
          <w:sz w:val="16"/>
          <w:szCs w:val="16"/>
        </w:rPr>
        <w:t xml:space="preserve"> (other than Intellectual Property Rights in any materials provided by </w:t>
      </w:r>
      <w:r w:rsidR="00DF322A" w:rsidRPr="004043C7">
        <w:rPr>
          <w:rFonts w:cs="Arial"/>
          <w:sz w:val="16"/>
          <w:szCs w:val="16"/>
        </w:rPr>
        <w:t>the c</w:t>
      </w:r>
      <w:r w:rsidR="0078369C" w:rsidRPr="004043C7">
        <w:rPr>
          <w:rFonts w:cs="Arial"/>
          <w:sz w:val="16"/>
          <w:szCs w:val="16"/>
        </w:rPr>
        <w:t>ustomer</w:t>
      </w:r>
      <w:r w:rsidRPr="004043C7">
        <w:rPr>
          <w:rFonts w:cs="Arial"/>
          <w:sz w:val="16"/>
          <w:szCs w:val="16"/>
        </w:rPr>
        <w:t>) shall be owned by the Practice</w:t>
      </w:r>
      <w:r w:rsidR="0078369C" w:rsidRPr="004043C7">
        <w:rPr>
          <w:rFonts w:cs="Arial"/>
          <w:sz w:val="16"/>
          <w:szCs w:val="16"/>
        </w:rPr>
        <w:t xml:space="preserve"> (to the extent they are not already owned by a third party)</w:t>
      </w:r>
      <w:r w:rsidRPr="004043C7">
        <w:rPr>
          <w:rFonts w:cs="Arial"/>
          <w:sz w:val="16"/>
          <w:szCs w:val="16"/>
        </w:rPr>
        <w:t>.</w:t>
      </w:r>
    </w:p>
    <w:p w14:paraId="2F53E845" w14:textId="385067A1" w:rsidR="0061051D" w:rsidRPr="004043C7" w:rsidRDefault="00DF322A"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The c</w:t>
      </w:r>
      <w:r w:rsidR="0078369C" w:rsidRPr="004043C7">
        <w:rPr>
          <w:rFonts w:cs="Arial"/>
          <w:sz w:val="16"/>
          <w:szCs w:val="16"/>
        </w:rPr>
        <w:t xml:space="preserve">ustomer </w:t>
      </w:r>
      <w:r w:rsidR="0061051D" w:rsidRPr="004043C7">
        <w:rPr>
          <w:rFonts w:cs="Arial"/>
          <w:sz w:val="16"/>
          <w:szCs w:val="16"/>
        </w:rPr>
        <w:t>grant</w:t>
      </w:r>
      <w:r w:rsidR="0078369C" w:rsidRPr="004043C7">
        <w:rPr>
          <w:rFonts w:cs="Arial"/>
          <w:sz w:val="16"/>
          <w:szCs w:val="16"/>
        </w:rPr>
        <w:t>s</w:t>
      </w:r>
      <w:r w:rsidR="0061051D" w:rsidRPr="004043C7">
        <w:rPr>
          <w:rFonts w:cs="Arial"/>
          <w:sz w:val="16"/>
          <w:szCs w:val="16"/>
        </w:rPr>
        <w:t xml:space="preserve"> to the Practice a fully paid-up, non-exclusive, royalty-free non-transferable licence to copy and modify any materials provided by </w:t>
      </w:r>
      <w:r w:rsidRPr="004043C7">
        <w:rPr>
          <w:rFonts w:cs="Arial"/>
          <w:sz w:val="16"/>
          <w:szCs w:val="16"/>
        </w:rPr>
        <w:t>the c</w:t>
      </w:r>
      <w:r w:rsidR="0078369C" w:rsidRPr="004043C7">
        <w:rPr>
          <w:rFonts w:cs="Arial"/>
          <w:sz w:val="16"/>
          <w:szCs w:val="16"/>
        </w:rPr>
        <w:t xml:space="preserve">ustomer </w:t>
      </w:r>
      <w:r w:rsidR="0061051D" w:rsidRPr="004043C7">
        <w:rPr>
          <w:rFonts w:cs="Arial"/>
          <w:sz w:val="16"/>
          <w:szCs w:val="16"/>
        </w:rPr>
        <w:t xml:space="preserve">to the Practice for the term of the Contract for the purpose of providing the Services </w:t>
      </w:r>
      <w:r w:rsidR="0078369C" w:rsidRPr="004043C7">
        <w:rPr>
          <w:rFonts w:cs="Arial"/>
          <w:sz w:val="16"/>
          <w:szCs w:val="16"/>
        </w:rPr>
        <w:t xml:space="preserve">and/or the </w:t>
      </w:r>
      <w:r w:rsidRPr="004043C7">
        <w:rPr>
          <w:rFonts w:cs="Arial"/>
          <w:sz w:val="16"/>
          <w:szCs w:val="16"/>
        </w:rPr>
        <w:t>Product</w:t>
      </w:r>
      <w:r w:rsidR="0078369C" w:rsidRPr="004043C7">
        <w:rPr>
          <w:rFonts w:cs="Arial"/>
          <w:sz w:val="16"/>
          <w:szCs w:val="16"/>
        </w:rPr>
        <w:t xml:space="preserve">s </w:t>
      </w:r>
      <w:r w:rsidR="0061051D" w:rsidRPr="004043C7">
        <w:rPr>
          <w:rFonts w:cs="Arial"/>
          <w:sz w:val="16"/>
          <w:szCs w:val="16"/>
        </w:rPr>
        <w:t xml:space="preserve">to </w:t>
      </w:r>
      <w:r w:rsidRPr="004043C7">
        <w:rPr>
          <w:rFonts w:cs="Arial"/>
          <w:sz w:val="16"/>
          <w:szCs w:val="16"/>
        </w:rPr>
        <w:t>the c</w:t>
      </w:r>
      <w:r w:rsidR="0078369C" w:rsidRPr="004043C7">
        <w:rPr>
          <w:rFonts w:cs="Arial"/>
          <w:sz w:val="16"/>
          <w:szCs w:val="16"/>
        </w:rPr>
        <w:t>ustomer</w:t>
      </w:r>
      <w:r w:rsidR="0061051D" w:rsidRPr="004043C7">
        <w:rPr>
          <w:rFonts w:cs="Arial"/>
          <w:sz w:val="16"/>
          <w:szCs w:val="16"/>
        </w:rPr>
        <w:t>.</w:t>
      </w:r>
    </w:p>
    <w:p w14:paraId="41027349"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78" w:name="_Toc31290050"/>
      <w:bookmarkStart w:id="79" w:name="_Toc31727768"/>
      <w:bookmarkStart w:id="80" w:name="_Ref49415878"/>
      <w:r w:rsidRPr="004043C7">
        <w:rPr>
          <w:rFonts w:cs="Arial"/>
          <w:sz w:val="16"/>
          <w:szCs w:val="16"/>
        </w:rPr>
        <w:t>Termination</w:t>
      </w:r>
      <w:bookmarkEnd w:id="78"/>
      <w:bookmarkEnd w:id="79"/>
      <w:bookmarkEnd w:id="80"/>
    </w:p>
    <w:p w14:paraId="160D97A8" w14:textId="27977CA7"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 xml:space="preserve">Without affecting any other right or remedy available to it, the Practice may terminate the Contract with immediate effect without cause or liability to </w:t>
      </w:r>
      <w:r w:rsidR="00DF322A" w:rsidRPr="004043C7">
        <w:rPr>
          <w:rFonts w:cs="Arial"/>
          <w:sz w:val="16"/>
          <w:szCs w:val="16"/>
        </w:rPr>
        <w:t>the c</w:t>
      </w:r>
      <w:r w:rsidR="001A75DB" w:rsidRPr="004043C7">
        <w:rPr>
          <w:rFonts w:cs="Arial"/>
          <w:sz w:val="16"/>
          <w:szCs w:val="16"/>
        </w:rPr>
        <w:t>ustomer</w:t>
      </w:r>
      <w:r w:rsidRPr="004043C7">
        <w:rPr>
          <w:rFonts w:cs="Arial"/>
          <w:sz w:val="16"/>
          <w:szCs w:val="16"/>
        </w:rPr>
        <w:t>.</w:t>
      </w:r>
    </w:p>
    <w:p w14:paraId="227FBD3C" w14:textId="2D756987" w:rsidR="0061051D" w:rsidRPr="004043C7" w:rsidRDefault="00DF322A"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 xml:space="preserve">may terminate the Contract by giving </w:t>
      </w:r>
      <w:r w:rsidR="00432F71" w:rsidRPr="004043C7">
        <w:rPr>
          <w:rFonts w:cs="Arial"/>
          <w:sz w:val="16"/>
          <w:szCs w:val="16"/>
        </w:rPr>
        <w:t>twenty-eight (28) days’</w:t>
      </w:r>
      <w:r w:rsidR="0061051D" w:rsidRPr="004043C7">
        <w:rPr>
          <w:rFonts w:cs="Arial"/>
          <w:sz w:val="16"/>
          <w:szCs w:val="16"/>
        </w:rPr>
        <w:t xml:space="preserve"> written notice to the Practice.</w:t>
      </w:r>
    </w:p>
    <w:p w14:paraId="198B58ED"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81" w:name="_Toc31290051"/>
      <w:bookmarkStart w:id="82" w:name="_Toc31727769"/>
      <w:r w:rsidRPr="004043C7">
        <w:rPr>
          <w:rFonts w:cs="Arial"/>
          <w:sz w:val="16"/>
          <w:szCs w:val="16"/>
        </w:rPr>
        <w:t>Consequences of termination</w:t>
      </w:r>
      <w:bookmarkEnd w:id="81"/>
      <w:bookmarkEnd w:id="82"/>
    </w:p>
    <w:p w14:paraId="11DF436F" w14:textId="58FFDA9B"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On termination of the Contract:</w:t>
      </w:r>
    </w:p>
    <w:p w14:paraId="3D2AA9CE" w14:textId="048D0A6A" w:rsidR="0061051D" w:rsidRPr="004043C7" w:rsidRDefault="00432F71" w:rsidP="001C5719">
      <w:pPr>
        <w:pStyle w:val="MRHeading3"/>
        <w:spacing w:before="0" w:after="60" w:line="240" w:lineRule="auto"/>
        <w:ind w:left="993" w:hanging="567"/>
        <w:rPr>
          <w:rFonts w:cs="Arial"/>
          <w:sz w:val="16"/>
          <w:szCs w:val="16"/>
        </w:rPr>
      </w:pPr>
      <w:bookmarkStart w:id="83" w:name="_Ref56354032"/>
      <w:bookmarkStart w:id="84" w:name="_Ref56354578"/>
      <w:r w:rsidRPr="004043C7">
        <w:rPr>
          <w:rFonts w:cs="Arial"/>
          <w:sz w:val="16"/>
          <w:szCs w:val="16"/>
        </w:rPr>
        <w:t>At the Practice’s request</w:t>
      </w:r>
      <w:bookmarkEnd w:id="83"/>
      <w:r w:rsidR="0094385F" w:rsidRPr="004043C7">
        <w:rPr>
          <w:rFonts w:cs="Arial"/>
          <w:sz w:val="16"/>
          <w:szCs w:val="16"/>
        </w:rPr>
        <w:t xml:space="preserve">, </w:t>
      </w:r>
      <w:r w:rsidR="00DF322A"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 xml:space="preserve">shall immediately pay to the Practice all of the Practice’s outstanding unpaid invoices and interest and, in respect of Services and </w:t>
      </w:r>
      <w:r w:rsidR="00DF322A" w:rsidRPr="004043C7">
        <w:rPr>
          <w:rFonts w:cs="Arial"/>
          <w:sz w:val="16"/>
          <w:szCs w:val="16"/>
        </w:rPr>
        <w:t>Product</w:t>
      </w:r>
      <w:r w:rsidR="0061051D" w:rsidRPr="004043C7">
        <w:rPr>
          <w:rFonts w:cs="Arial"/>
          <w:sz w:val="16"/>
          <w:szCs w:val="16"/>
        </w:rPr>
        <w:t xml:space="preserve">s supplied but for which no invoice has been submitted, the Practice shall submit an invoice, which shall be payable by </w:t>
      </w:r>
      <w:r w:rsidR="00DF322A"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immediately on receipt;</w:t>
      </w:r>
      <w:bookmarkEnd w:id="84"/>
    </w:p>
    <w:p w14:paraId="122229B4" w14:textId="10FD5D9D" w:rsidR="0094385F" w:rsidRPr="004043C7" w:rsidRDefault="0094385F" w:rsidP="001C5719">
      <w:pPr>
        <w:pStyle w:val="MRHeading3"/>
        <w:spacing w:before="0" w:after="60" w:line="240" w:lineRule="auto"/>
        <w:ind w:left="993" w:hanging="567"/>
        <w:rPr>
          <w:rFonts w:cs="Arial"/>
          <w:sz w:val="16"/>
          <w:szCs w:val="16"/>
        </w:rPr>
      </w:pPr>
      <w:bookmarkStart w:id="85" w:name="_Ref56354616"/>
      <w:r w:rsidRPr="004043C7">
        <w:rPr>
          <w:rFonts w:cs="Arial"/>
          <w:sz w:val="16"/>
          <w:szCs w:val="16"/>
        </w:rPr>
        <w:t xml:space="preserve">Subject to clause </w:t>
      </w:r>
      <w:r w:rsidRPr="004043C7">
        <w:rPr>
          <w:rFonts w:cs="Arial"/>
          <w:sz w:val="16"/>
          <w:szCs w:val="16"/>
        </w:rPr>
        <w:fldChar w:fldCharType="begin"/>
      </w:r>
      <w:r w:rsidRPr="004043C7">
        <w:rPr>
          <w:rFonts w:cs="Arial"/>
          <w:sz w:val="16"/>
          <w:szCs w:val="16"/>
        </w:rPr>
        <w:instrText xml:space="preserve"> REF _Ref56354032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21.1.1</w:t>
      </w:r>
      <w:r w:rsidRPr="004043C7">
        <w:rPr>
          <w:rFonts w:cs="Arial"/>
          <w:sz w:val="16"/>
          <w:szCs w:val="16"/>
        </w:rPr>
        <w:fldChar w:fldCharType="end"/>
      </w:r>
      <w:r w:rsidRPr="004043C7">
        <w:rPr>
          <w:rFonts w:cs="Arial"/>
          <w:sz w:val="16"/>
          <w:szCs w:val="16"/>
        </w:rPr>
        <w:t xml:space="preserve">, the customer shall pay to the Practice all of the Practice’s outstanding unpaid invoices and interest and, in respect of Services and Products supplied but for which no invoice has been submitted, the Practice shall submit an invoice, which shall be payable by the customer, in accordance with clause </w:t>
      </w:r>
      <w:r w:rsidRPr="004043C7">
        <w:rPr>
          <w:rFonts w:cs="Arial"/>
          <w:sz w:val="16"/>
          <w:szCs w:val="16"/>
        </w:rPr>
        <w:fldChar w:fldCharType="begin"/>
      </w:r>
      <w:r w:rsidRPr="004043C7">
        <w:rPr>
          <w:rFonts w:cs="Arial"/>
          <w:sz w:val="16"/>
          <w:szCs w:val="16"/>
        </w:rPr>
        <w:instrText xml:space="preserve"> REF _Ref56354386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8</w:t>
      </w:r>
      <w:r w:rsidRPr="004043C7">
        <w:rPr>
          <w:rFonts w:cs="Arial"/>
          <w:sz w:val="16"/>
          <w:szCs w:val="16"/>
        </w:rPr>
        <w:fldChar w:fldCharType="end"/>
      </w:r>
      <w:r w:rsidRPr="004043C7">
        <w:rPr>
          <w:rFonts w:cs="Arial"/>
          <w:sz w:val="16"/>
          <w:szCs w:val="16"/>
        </w:rPr>
        <w:t>.</w:t>
      </w:r>
      <w:bookmarkEnd w:id="85"/>
    </w:p>
    <w:p w14:paraId="03D4078C" w14:textId="12CC72E9" w:rsidR="0094385F" w:rsidRPr="004043C7" w:rsidRDefault="0094385F" w:rsidP="001C5719">
      <w:pPr>
        <w:pStyle w:val="MRHeading3"/>
        <w:spacing w:before="0" w:after="60" w:line="240" w:lineRule="auto"/>
        <w:ind w:left="993" w:hanging="567"/>
        <w:rPr>
          <w:rFonts w:cs="Arial"/>
          <w:sz w:val="16"/>
          <w:szCs w:val="16"/>
        </w:rPr>
      </w:pPr>
      <w:r w:rsidRPr="004043C7">
        <w:rPr>
          <w:rFonts w:cs="Arial"/>
          <w:sz w:val="16"/>
          <w:szCs w:val="16"/>
        </w:rPr>
        <w:t>T</w:t>
      </w:r>
      <w:r w:rsidR="00DF322A" w:rsidRPr="004043C7">
        <w:rPr>
          <w:rFonts w:cs="Arial"/>
          <w:sz w:val="16"/>
          <w:szCs w:val="16"/>
        </w:rPr>
        <w:t>he c</w:t>
      </w:r>
      <w:r w:rsidR="00833B16" w:rsidRPr="004043C7">
        <w:rPr>
          <w:rFonts w:cs="Arial"/>
          <w:sz w:val="16"/>
          <w:szCs w:val="16"/>
        </w:rPr>
        <w:t xml:space="preserve">ustomer </w:t>
      </w:r>
      <w:r w:rsidR="0061051D" w:rsidRPr="004043C7">
        <w:rPr>
          <w:rFonts w:cs="Arial"/>
          <w:sz w:val="16"/>
          <w:szCs w:val="16"/>
        </w:rPr>
        <w:t>shall</w:t>
      </w:r>
      <w:r w:rsidRPr="004043C7">
        <w:rPr>
          <w:rFonts w:cs="Arial"/>
          <w:sz w:val="16"/>
          <w:szCs w:val="16"/>
        </w:rPr>
        <w:t>:</w:t>
      </w:r>
    </w:p>
    <w:p w14:paraId="392634AC" w14:textId="57E5A3F3" w:rsidR="0094385F" w:rsidRPr="004043C7" w:rsidRDefault="0094385F" w:rsidP="001C5719">
      <w:pPr>
        <w:pStyle w:val="MRHeading4"/>
        <w:spacing w:before="0" w:after="60" w:line="240" w:lineRule="auto"/>
        <w:ind w:left="1418" w:hanging="425"/>
        <w:rPr>
          <w:rFonts w:cs="Arial"/>
          <w:sz w:val="16"/>
          <w:szCs w:val="16"/>
        </w:rPr>
      </w:pPr>
      <w:r w:rsidRPr="004043C7">
        <w:rPr>
          <w:rFonts w:cs="Arial"/>
          <w:sz w:val="16"/>
          <w:szCs w:val="16"/>
        </w:rPr>
        <w:t xml:space="preserve">on receipt of a request pursuant to clause </w:t>
      </w:r>
      <w:r w:rsidRPr="004043C7">
        <w:rPr>
          <w:rFonts w:cs="Arial"/>
          <w:sz w:val="16"/>
          <w:szCs w:val="16"/>
        </w:rPr>
        <w:fldChar w:fldCharType="begin"/>
      </w:r>
      <w:r w:rsidRPr="004043C7">
        <w:rPr>
          <w:rFonts w:cs="Arial"/>
          <w:sz w:val="16"/>
          <w:szCs w:val="16"/>
        </w:rPr>
        <w:instrText xml:space="preserve"> REF _Ref56354578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21.1.1</w:t>
      </w:r>
      <w:r w:rsidRPr="004043C7">
        <w:rPr>
          <w:rFonts w:cs="Arial"/>
          <w:sz w:val="16"/>
          <w:szCs w:val="16"/>
        </w:rPr>
        <w:fldChar w:fldCharType="end"/>
      </w:r>
      <w:r w:rsidRPr="004043C7">
        <w:rPr>
          <w:rFonts w:cs="Arial"/>
          <w:sz w:val="16"/>
          <w:szCs w:val="16"/>
        </w:rPr>
        <w:t xml:space="preserve">, </w:t>
      </w:r>
      <w:r w:rsidR="00833B16" w:rsidRPr="004043C7">
        <w:rPr>
          <w:rFonts w:cs="Arial"/>
          <w:sz w:val="16"/>
          <w:szCs w:val="16"/>
        </w:rPr>
        <w:t>immediately</w:t>
      </w:r>
      <w:r w:rsidRPr="004043C7">
        <w:rPr>
          <w:rFonts w:cs="Arial"/>
          <w:sz w:val="16"/>
          <w:szCs w:val="16"/>
        </w:rPr>
        <w:t>; or</w:t>
      </w:r>
    </w:p>
    <w:p w14:paraId="2549A0F2" w14:textId="79FFEE09" w:rsidR="0094385F" w:rsidRPr="004043C7" w:rsidRDefault="0094385F" w:rsidP="001C5719">
      <w:pPr>
        <w:pStyle w:val="MRHeading4"/>
        <w:spacing w:before="0" w:after="60" w:line="240" w:lineRule="auto"/>
        <w:ind w:left="1418" w:hanging="425"/>
        <w:rPr>
          <w:rFonts w:cs="Arial"/>
          <w:sz w:val="16"/>
          <w:szCs w:val="16"/>
        </w:rPr>
      </w:pPr>
      <w:r w:rsidRPr="004043C7">
        <w:rPr>
          <w:rFonts w:cs="Arial"/>
          <w:sz w:val="16"/>
          <w:szCs w:val="16"/>
        </w:rPr>
        <w:t xml:space="preserve">otherwise, not later than the date on which they pay the relevant invoice pursuant to clause </w:t>
      </w:r>
      <w:r w:rsidRPr="004043C7">
        <w:rPr>
          <w:rFonts w:cs="Arial"/>
          <w:sz w:val="16"/>
          <w:szCs w:val="16"/>
        </w:rPr>
        <w:fldChar w:fldCharType="begin"/>
      </w:r>
      <w:r w:rsidRPr="004043C7">
        <w:rPr>
          <w:rFonts w:cs="Arial"/>
          <w:sz w:val="16"/>
          <w:szCs w:val="16"/>
        </w:rPr>
        <w:instrText xml:space="preserve"> REF _Ref56354616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21.1.2</w:t>
      </w:r>
      <w:r w:rsidRPr="004043C7">
        <w:rPr>
          <w:rFonts w:cs="Arial"/>
          <w:sz w:val="16"/>
          <w:szCs w:val="16"/>
        </w:rPr>
        <w:fldChar w:fldCharType="end"/>
      </w:r>
      <w:r w:rsidRPr="004043C7">
        <w:rPr>
          <w:rFonts w:cs="Arial"/>
          <w:sz w:val="16"/>
          <w:szCs w:val="16"/>
        </w:rPr>
        <w:t>;</w:t>
      </w:r>
      <w:r w:rsidR="00833B16" w:rsidRPr="004043C7">
        <w:rPr>
          <w:rFonts w:cs="Arial"/>
          <w:sz w:val="16"/>
          <w:szCs w:val="16"/>
        </w:rPr>
        <w:t xml:space="preserve"> </w:t>
      </w:r>
    </w:p>
    <w:p w14:paraId="28C10B52" w14:textId="311821CC" w:rsidR="0061051D" w:rsidRPr="004043C7" w:rsidRDefault="001C5719" w:rsidP="001C5719">
      <w:pPr>
        <w:pStyle w:val="MRHeading4"/>
        <w:numPr>
          <w:ilvl w:val="0"/>
          <w:numId w:val="0"/>
        </w:numPr>
        <w:spacing w:before="0" w:after="60" w:line="240" w:lineRule="auto"/>
        <w:ind w:left="993" w:hanging="567"/>
        <w:rPr>
          <w:rFonts w:cs="Arial"/>
          <w:sz w:val="16"/>
          <w:szCs w:val="16"/>
        </w:rPr>
      </w:pPr>
      <w:r>
        <w:rPr>
          <w:rFonts w:cs="Arial"/>
          <w:sz w:val="16"/>
          <w:szCs w:val="16"/>
        </w:rPr>
        <w:tab/>
      </w:r>
      <w:r w:rsidR="0061051D" w:rsidRPr="004043C7">
        <w:rPr>
          <w:rFonts w:cs="Arial"/>
          <w:sz w:val="16"/>
          <w:szCs w:val="16"/>
        </w:rPr>
        <w:t xml:space="preserve">return all of the </w:t>
      </w:r>
      <w:r w:rsidR="00DF322A" w:rsidRPr="004043C7">
        <w:rPr>
          <w:rFonts w:cs="Arial"/>
          <w:sz w:val="16"/>
          <w:szCs w:val="16"/>
        </w:rPr>
        <w:t>Product</w:t>
      </w:r>
      <w:r w:rsidR="0061051D" w:rsidRPr="004043C7">
        <w:rPr>
          <w:rFonts w:cs="Arial"/>
          <w:sz w:val="16"/>
          <w:szCs w:val="16"/>
        </w:rPr>
        <w:t xml:space="preserve">s </w:t>
      </w:r>
      <w:r w:rsidR="00833B16" w:rsidRPr="004043C7">
        <w:rPr>
          <w:rFonts w:cs="Arial"/>
          <w:sz w:val="16"/>
          <w:szCs w:val="16"/>
        </w:rPr>
        <w:t xml:space="preserve">for </w:t>
      </w:r>
      <w:r w:rsidR="0061051D" w:rsidRPr="004043C7">
        <w:rPr>
          <w:rFonts w:cs="Arial"/>
          <w:sz w:val="16"/>
          <w:szCs w:val="16"/>
        </w:rPr>
        <w:t xml:space="preserve">which </w:t>
      </w:r>
      <w:r w:rsidR="00833B16" w:rsidRPr="004043C7">
        <w:rPr>
          <w:rFonts w:cs="Arial"/>
          <w:sz w:val="16"/>
          <w:szCs w:val="16"/>
        </w:rPr>
        <w:t>it has not</w:t>
      </w:r>
      <w:r w:rsidR="0061051D" w:rsidRPr="004043C7">
        <w:rPr>
          <w:rFonts w:cs="Arial"/>
          <w:sz w:val="16"/>
          <w:szCs w:val="16"/>
        </w:rPr>
        <w:t xml:space="preserve"> fully paid. If </w:t>
      </w:r>
      <w:r w:rsidR="00DF322A"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fail</w:t>
      </w:r>
      <w:r w:rsidR="00833B16" w:rsidRPr="004043C7">
        <w:rPr>
          <w:rFonts w:cs="Arial"/>
          <w:sz w:val="16"/>
          <w:szCs w:val="16"/>
        </w:rPr>
        <w:t>s</w:t>
      </w:r>
      <w:r w:rsidR="0061051D" w:rsidRPr="004043C7">
        <w:rPr>
          <w:rFonts w:cs="Arial"/>
          <w:sz w:val="16"/>
          <w:szCs w:val="16"/>
        </w:rPr>
        <w:t xml:space="preserve"> to do so, the Practice may enter </w:t>
      </w:r>
      <w:r w:rsidR="00DF322A" w:rsidRPr="004043C7">
        <w:rPr>
          <w:rFonts w:cs="Arial"/>
          <w:sz w:val="16"/>
          <w:szCs w:val="16"/>
        </w:rPr>
        <w:t>the c</w:t>
      </w:r>
      <w:r w:rsidR="00833B16" w:rsidRPr="004043C7">
        <w:rPr>
          <w:rFonts w:cs="Arial"/>
          <w:sz w:val="16"/>
          <w:szCs w:val="16"/>
        </w:rPr>
        <w:t xml:space="preserve">ustomer’s </w:t>
      </w:r>
      <w:r w:rsidR="0061051D" w:rsidRPr="004043C7">
        <w:rPr>
          <w:rFonts w:cs="Arial"/>
          <w:sz w:val="16"/>
          <w:szCs w:val="16"/>
        </w:rPr>
        <w:t xml:space="preserve">premises and take possession of them. Until </w:t>
      </w:r>
      <w:r w:rsidR="00833B16" w:rsidRPr="004043C7">
        <w:rPr>
          <w:rFonts w:cs="Arial"/>
          <w:sz w:val="16"/>
          <w:szCs w:val="16"/>
        </w:rPr>
        <w:t xml:space="preserve">the relevant </w:t>
      </w:r>
      <w:r w:rsidR="00DF322A" w:rsidRPr="004043C7">
        <w:rPr>
          <w:rFonts w:cs="Arial"/>
          <w:sz w:val="16"/>
          <w:szCs w:val="16"/>
        </w:rPr>
        <w:t>Product</w:t>
      </w:r>
      <w:r w:rsidR="00833B16" w:rsidRPr="004043C7">
        <w:rPr>
          <w:rFonts w:cs="Arial"/>
          <w:sz w:val="16"/>
          <w:szCs w:val="16"/>
        </w:rPr>
        <w:t xml:space="preserve">s </w:t>
      </w:r>
      <w:r w:rsidR="0061051D" w:rsidRPr="004043C7">
        <w:rPr>
          <w:rFonts w:cs="Arial"/>
          <w:sz w:val="16"/>
          <w:szCs w:val="16"/>
        </w:rPr>
        <w:t xml:space="preserve">have been returned, </w:t>
      </w:r>
      <w:r w:rsidR="00DF322A"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 xml:space="preserve">shall be solely responsible for their safe keeping and will not use them for any purpose not connected with </w:t>
      </w:r>
      <w:r w:rsidR="00903FAC" w:rsidRPr="004043C7">
        <w:rPr>
          <w:rFonts w:cs="Arial"/>
          <w:sz w:val="16"/>
          <w:szCs w:val="16"/>
        </w:rPr>
        <w:t xml:space="preserve">the </w:t>
      </w:r>
      <w:r w:rsidR="0061051D" w:rsidRPr="004043C7">
        <w:rPr>
          <w:rFonts w:cs="Arial"/>
          <w:sz w:val="16"/>
          <w:szCs w:val="16"/>
        </w:rPr>
        <w:t>Contract.</w:t>
      </w:r>
    </w:p>
    <w:p w14:paraId="10DC0735" w14:textId="2BEE2FE3" w:rsidR="0061051D" w:rsidRPr="004043C7" w:rsidRDefault="0061051D" w:rsidP="001C5719">
      <w:pPr>
        <w:pStyle w:val="MRHeading2"/>
        <w:tabs>
          <w:tab w:val="clear" w:pos="720"/>
        </w:tabs>
        <w:spacing w:before="0" w:after="60" w:line="240" w:lineRule="auto"/>
        <w:ind w:left="425" w:hanging="425"/>
        <w:rPr>
          <w:rFonts w:cs="Arial"/>
          <w:sz w:val="16"/>
          <w:szCs w:val="16"/>
        </w:rPr>
      </w:pPr>
      <w:r w:rsidRPr="004043C7">
        <w:rPr>
          <w:rFonts w:cs="Arial"/>
          <w:sz w:val="16"/>
          <w:szCs w:val="16"/>
        </w:rPr>
        <w:t>Termination of the Contract shall not affect any rights, remedies, obligations and liabilities of the parties that have accrued up to the date of termination, including the right to claim damages in respect of any breach of the Contract which existed at or before the date of termination.</w:t>
      </w:r>
    </w:p>
    <w:p w14:paraId="640D3B7E" w14:textId="32CBCBDE" w:rsidR="0061051D" w:rsidRDefault="0061051D" w:rsidP="001C5719">
      <w:pPr>
        <w:pStyle w:val="MRHeading2"/>
        <w:tabs>
          <w:tab w:val="clear" w:pos="720"/>
        </w:tabs>
        <w:spacing w:before="0" w:after="120" w:line="240" w:lineRule="auto"/>
        <w:ind w:left="425" w:hanging="425"/>
        <w:rPr>
          <w:rFonts w:cs="Arial"/>
          <w:sz w:val="16"/>
          <w:szCs w:val="16"/>
        </w:rPr>
      </w:pPr>
      <w:r w:rsidRPr="004043C7">
        <w:rPr>
          <w:rFonts w:cs="Arial"/>
          <w:sz w:val="16"/>
          <w:szCs w:val="16"/>
        </w:rPr>
        <w:t>Any provision of the Contract that expressly or by implication is intended to have effect after termination shall continue in full force and effect.</w:t>
      </w:r>
    </w:p>
    <w:p w14:paraId="4F58E1AF" w14:textId="3DC21409" w:rsidR="00412A46" w:rsidRPr="004043C7" w:rsidRDefault="00592C3A" w:rsidP="001C5719">
      <w:pPr>
        <w:pStyle w:val="MRHeading2"/>
        <w:tabs>
          <w:tab w:val="clear" w:pos="720"/>
        </w:tabs>
        <w:spacing w:before="0" w:after="120" w:line="240" w:lineRule="auto"/>
        <w:ind w:left="425" w:hanging="425"/>
        <w:rPr>
          <w:rFonts w:cs="Arial"/>
          <w:sz w:val="16"/>
          <w:szCs w:val="16"/>
        </w:rPr>
      </w:pPr>
      <w:r w:rsidRPr="00CC0A40">
        <w:rPr>
          <w:rFonts w:cs="Arial"/>
          <w:sz w:val="16"/>
          <w:szCs w:val="16"/>
        </w:rPr>
        <w:t xml:space="preserve">The customer shall not, without the prior written consent of the Practice, at any time </w:t>
      </w:r>
      <w:r w:rsidR="00D512CE" w:rsidRPr="00CC0A40">
        <w:rPr>
          <w:rFonts w:cs="Arial"/>
          <w:sz w:val="16"/>
          <w:szCs w:val="16"/>
        </w:rPr>
        <w:t>during the Contract or for [</w:t>
      </w:r>
      <w:r w:rsidRPr="00CC0A40">
        <w:rPr>
          <w:rFonts w:cs="Arial"/>
          <w:sz w:val="16"/>
          <w:szCs w:val="16"/>
        </w:rPr>
        <w:t>6 (six)</w:t>
      </w:r>
      <w:r w:rsidR="00D512CE" w:rsidRPr="00CC0A40">
        <w:rPr>
          <w:rFonts w:cs="Arial"/>
          <w:sz w:val="16"/>
          <w:szCs w:val="16"/>
        </w:rPr>
        <w:t>]</w:t>
      </w:r>
      <w:r w:rsidRPr="00CC0A40">
        <w:rPr>
          <w:rFonts w:cs="Arial"/>
          <w:sz w:val="16"/>
          <w:szCs w:val="16"/>
        </w:rPr>
        <w:t xml:space="preserve"> months after the termination or expiry of the Contract, solicit or entice away from the </w:t>
      </w:r>
      <w:r w:rsidR="00D512CE" w:rsidRPr="00CC0A40">
        <w:rPr>
          <w:rFonts w:cs="Arial"/>
          <w:sz w:val="16"/>
          <w:szCs w:val="16"/>
        </w:rPr>
        <w:t>Practice</w:t>
      </w:r>
      <w:r w:rsidRPr="00CC0A40">
        <w:rPr>
          <w:rFonts w:cs="Arial"/>
          <w:sz w:val="16"/>
          <w:szCs w:val="16"/>
        </w:rPr>
        <w:t>, or empl</w:t>
      </w:r>
      <w:bookmarkStart w:id="86" w:name="a539626"/>
      <w:r w:rsidRPr="00CC0A40">
        <w:rPr>
          <w:rFonts w:cs="Arial"/>
          <w:sz w:val="16"/>
          <w:szCs w:val="16"/>
        </w:rPr>
        <w:t xml:space="preserve">oy or attempt to employ any person who is, or has been, engaged as an employee, consultant or sub-contractor of the </w:t>
      </w:r>
      <w:r w:rsidR="00D512CE" w:rsidRPr="00CC0A40">
        <w:rPr>
          <w:rFonts w:cs="Arial"/>
          <w:sz w:val="16"/>
          <w:szCs w:val="16"/>
        </w:rPr>
        <w:t>Practice</w:t>
      </w:r>
      <w:r w:rsidRPr="00CC0A40">
        <w:rPr>
          <w:rFonts w:cs="Arial"/>
          <w:sz w:val="16"/>
          <w:szCs w:val="16"/>
        </w:rPr>
        <w:t xml:space="preserve"> </w:t>
      </w:r>
      <w:r w:rsidR="00BC5A40" w:rsidRPr="00CC0A40">
        <w:rPr>
          <w:rFonts w:cs="Arial"/>
          <w:sz w:val="16"/>
          <w:szCs w:val="16"/>
        </w:rPr>
        <w:t>and was involved in the</w:t>
      </w:r>
      <w:r w:rsidRPr="00CC0A40">
        <w:rPr>
          <w:rFonts w:cs="Arial"/>
          <w:sz w:val="16"/>
          <w:szCs w:val="16"/>
        </w:rPr>
        <w:t xml:space="preserve"> provision of </w:t>
      </w:r>
      <w:bookmarkEnd w:id="86"/>
      <w:r w:rsidR="00BC5A40" w:rsidRPr="00CC0A40">
        <w:rPr>
          <w:rFonts w:cs="Arial"/>
          <w:sz w:val="16"/>
          <w:szCs w:val="16"/>
        </w:rPr>
        <w:t xml:space="preserve">Services or Products to the customer at any time in the 12 months prior to the </w:t>
      </w:r>
      <w:r w:rsidR="0055538D" w:rsidRPr="00CC0A40">
        <w:rPr>
          <w:rFonts w:cs="Arial"/>
          <w:sz w:val="16"/>
          <w:szCs w:val="16"/>
        </w:rPr>
        <w:t xml:space="preserve">customer’s solicitation, enticement, employment or attempted employment </w:t>
      </w:r>
      <w:r w:rsidR="00E31F1C" w:rsidRPr="00CC0A40">
        <w:rPr>
          <w:rFonts w:cs="Arial"/>
          <w:sz w:val="16"/>
          <w:szCs w:val="16"/>
        </w:rPr>
        <w:t xml:space="preserve">of the person. </w:t>
      </w:r>
      <w:r w:rsidR="00CC2ED3">
        <w:rPr>
          <w:rFonts w:cs="Arial"/>
          <w:sz w:val="16"/>
          <w:szCs w:val="16"/>
        </w:rPr>
        <w:t xml:space="preserve">This clause 21.4 does not apply to </w:t>
      </w:r>
      <w:r w:rsidR="00BF6BCB">
        <w:rPr>
          <w:rFonts w:cs="Arial"/>
          <w:sz w:val="16"/>
          <w:szCs w:val="16"/>
        </w:rPr>
        <w:t>any person employed by the customer as a result of a national advertising campaign o</w:t>
      </w:r>
      <w:r w:rsidR="00CC0A40">
        <w:rPr>
          <w:rFonts w:cs="Arial"/>
          <w:sz w:val="16"/>
          <w:szCs w:val="16"/>
        </w:rPr>
        <w:t>p</w:t>
      </w:r>
      <w:r w:rsidR="00BF6BCB">
        <w:rPr>
          <w:rFonts w:cs="Arial"/>
          <w:sz w:val="16"/>
          <w:szCs w:val="16"/>
        </w:rPr>
        <w:t xml:space="preserve">en to all comers and not specifically targeted at any </w:t>
      </w:r>
      <w:r w:rsidR="00CC0A40">
        <w:rPr>
          <w:rFonts w:cs="Arial"/>
          <w:sz w:val="16"/>
          <w:szCs w:val="16"/>
        </w:rPr>
        <w:t xml:space="preserve">of the Practice personnel. </w:t>
      </w:r>
    </w:p>
    <w:p w14:paraId="6AB0364D"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87" w:name="_Ref31286889"/>
      <w:bookmarkStart w:id="88" w:name="_Toc31290052"/>
      <w:bookmarkStart w:id="89" w:name="_Toc31727770"/>
      <w:r w:rsidRPr="004043C7">
        <w:rPr>
          <w:rFonts w:cs="Arial"/>
          <w:sz w:val="16"/>
          <w:szCs w:val="16"/>
        </w:rPr>
        <w:t>Force majeure</w:t>
      </w:r>
      <w:bookmarkEnd w:id="87"/>
      <w:bookmarkEnd w:id="88"/>
      <w:bookmarkEnd w:id="89"/>
    </w:p>
    <w:p w14:paraId="05200689" w14:textId="58C887F3" w:rsidR="0061051D" w:rsidRPr="00261804" w:rsidRDefault="0061051D" w:rsidP="00261804">
      <w:pPr>
        <w:pStyle w:val="MRHeading2"/>
        <w:tabs>
          <w:tab w:val="clear" w:pos="720"/>
        </w:tabs>
        <w:spacing w:before="0" w:after="120" w:line="240" w:lineRule="auto"/>
        <w:ind w:left="425" w:hanging="425"/>
        <w:rPr>
          <w:rFonts w:cs="Arial"/>
          <w:sz w:val="16"/>
          <w:szCs w:val="16"/>
        </w:rPr>
      </w:pPr>
      <w:r w:rsidRPr="00261804">
        <w:rPr>
          <w:rFonts w:cs="Arial"/>
          <w:sz w:val="16"/>
          <w:szCs w:val="16"/>
        </w:rPr>
        <w:t>Neither party shall be in breach of the Contract nor liable for delay in performing or failure to perform, any of its obligations under the Contract if such delay or failure result from events, circumstances or causes beyond its reasonable control</w:t>
      </w:r>
      <w:r w:rsidR="00F05967" w:rsidRPr="00261804">
        <w:rPr>
          <w:rFonts w:cs="Arial"/>
          <w:sz w:val="16"/>
          <w:szCs w:val="16"/>
        </w:rPr>
        <w:t xml:space="preserve">, </w:t>
      </w:r>
      <w:r w:rsidR="001818C0" w:rsidRPr="00261804">
        <w:rPr>
          <w:rFonts w:cs="Arial"/>
          <w:sz w:val="16"/>
          <w:szCs w:val="16"/>
        </w:rPr>
        <w:t>including (but not limited to) acts of God, flood, drought, earthquake or other natural disaster, epidemics or pandemics, terrorist attack, civil war, civil commotion or riots, war, threat of or preparation for war, armed conflict, imposition of sanctions, embargo, or breaking off of diplomatic relations, nuclear, chemical or biological contamination or sonic boom, any law or any action taken by a government or public authority, including without limitation imposing an export or import restriction, quota or prohibition, or failing to grant a necessary licence or consent, collapse of buildings, fire, explosion or accident, any labour or trade dispute, strikes</w:t>
      </w:r>
      <w:r w:rsidR="00261804" w:rsidRPr="00261804">
        <w:rPr>
          <w:rFonts w:cs="Arial"/>
          <w:sz w:val="16"/>
          <w:szCs w:val="16"/>
        </w:rPr>
        <w:t>, industrial action or lockouts, non-performance by suppliers or subcontractors and/or interruption or failure of utility service</w:t>
      </w:r>
      <w:r w:rsidRPr="00261804">
        <w:rPr>
          <w:rFonts w:cs="Arial"/>
          <w:sz w:val="16"/>
          <w:szCs w:val="16"/>
        </w:rPr>
        <w:t xml:space="preserve"> (a </w:t>
      </w:r>
      <w:r w:rsidRPr="00261804">
        <w:rPr>
          <w:rFonts w:cs="Arial"/>
          <w:b/>
          <w:sz w:val="16"/>
          <w:szCs w:val="16"/>
        </w:rPr>
        <w:t>Force Majeure Event</w:t>
      </w:r>
      <w:r w:rsidRPr="00261804">
        <w:rPr>
          <w:rFonts w:cs="Arial"/>
          <w:sz w:val="16"/>
          <w:szCs w:val="16"/>
        </w:rPr>
        <w:t>).</w:t>
      </w:r>
    </w:p>
    <w:p w14:paraId="38A77216" w14:textId="77777777" w:rsidR="0061051D" w:rsidRPr="004043C7" w:rsidRDefault="0061051D" w:rsidP="001C5719">
      <w:pPr>
        <w:pStyle w:val="MRHeading1"/>
        <w:tabs>
          <w:tab w:val="clear" w:pos="720"/>
        </w:tabs>
        <w:spacing w:before="0" w:after="120" w:line="240" w:lineRule="auto"/>
        <w:ind w:left="425" w:hanging="425"/>
        <w:rPr>
          <w:rFonts w:cs="Arial"/>
          <w:sz w:val="16"/>
          <w:szCs w:val="16"/>
        </w:rPr>
      </w:pPr>
      <w:bookmarkStart w:id="90" w:name="_Toc31290053"/>
      <w:bookmarkStart w:id="91" w:name="_Toc31727771"/>
      <w:r w:rsidRPr="004043C7">
        <w:rPr>
          <w:rFonts w:cs="Arial"/>
          <w:sz w:val="16"/>
          <w:szCs w:val="16"/>
        </w:rPr>
        <w:t>General</w:t>
      </w:r>
      <w:bookmarkEnd w:id="90"/>
      <w:bookmarkEnd w:id="91"/>
    </w:p>
    <w:p w14:paraId="0AD0984D" w14:textId="77777777" w:rsidR="0061051D" w:rsidRPr="004043C7" w:rsidRDefault="0061051D" w:rsidP="001C5719">
      <w:pPr>
        <w:pStyle w:val="MRHeading2"/>
        <w:tabs>
          <w:tab w:val="clear" w:pos="720"/>
        </w:tabs>
        <w:spacing w:before="0" w:after="60" w:line="240" w:lineRule="auto"/>
        <w:ind w:left="425" w:hanging="425"/>
        <w:rPr>
          <w:rFonts w:cs="Arial"/>
          <w:b/>
          <w:sz w:val="16"/>
          <w:szCs w:val="16"/>
        </w:rPr>
      </w:pPr>
      <w:r w:rsidRPr="004043C7">
        <w:rPr>
          <w:rFonts w:cs="Arial"/>
          <w:b/>
          <w:sz w:val="16"/>
          <w:szCs w:val="16"/>
        </w:rPr>
        <w:t>Assignment and other dealings</w:t>
      </w:r>
    </w:p>
    <w:p w14:paraId="7F6F816F" w14:textId="723EF67E"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The Practice may at any time assign, mortgage, charge, subcontract, delegate, declare a trust over or deal in any other manner with any or all of its rights and obligations under the Contract.</w:t>
      </w:r>
    </w:p>
    <w:p w14:paraId="73C579C1" w14:textId="6ECF5CD7" w:rsidR="0061051D" w:rsidRDefault="00DF322A" w:rsidP="002A7ECE">
      <w:pPr>
        <w:pStyle w:val="MRHeading3"/>
        <w:spacing w:before="0" w:after="120" w:line="240" w:lineRule="auto"/>
        <w:ind w:left="992" w:hanging="567"/>
        <w:rPr>
          <w:rFonts w:cs="Arial"/>
          <w:sz w:val="16"/>
          <w:szCs w:val="16"/>
        </w:rPr>
      </w:pPr>
      <w:r w:rsidRPr="004043C7">
        <w:rPr>
          <w:rFonts w:cs="Arial"/>
          <w:sz w:val="16"/>
          <w:szCs w:val="16"/>
        </w:rPr>
        <w:t>The c</w:t>
      </w:r>
      <w:r w:rsidR="00833B16" w:rsidRPr="004043C7">
        <w:rPr>
          <w:rFonts w:cs="Arial"/>
          <w:sz w:val="16"/>
          <w:szCs w:val="16"/>
        </w:rPr>
        <w:t xml:space="preserve">ustomer </w:t>
      </w:r>
      <w:r w:rsidR="0061051D" w:rsidRPr="004043C7">
        <w:rPr>
          <w:rFonts w:cs="Arial"/>
          <w:sz w:val="16"/>
          <w:szCs w:val="16"/>
        </w:rPr>
        <w:t>shall not assign, transfer, mortgage, charge, subcontract, delegate, declare a trust over or deal in any other manner with any of its rights and obligations under the Contract without the prior written consent of the Practice.</w:t>
      </w:r>
    </w:p>
    <w:p w14:paraId="79DCD9D2" w14:textId="48B0E92D" w:rsidR="0061051D" w:rsidRPr="004043C7" w:rsidRDefault="008C3E71" w:rsidP="001C5719">
      <w:pPr>
        <w:pStyle w:val="MRHeading2"/>
        <w:tabs>
          <w:tab w:val="clear" w:pos="720"/>
        </w:tabs>
        <w:spacing w:before="0" w:after="60" w:line="240" w:lineRule="auto"/>
        <w:ind w:left="425" w:hanging="425"/>
        <w:rPr>
          <w:rFonts w:cs="Arial"/>
          <w:b/>
          <w:sz w:val="16"/>
          <w:szCs w:val="16"/>
        </w:rPr>
      </w:pPr>
      <w:r w:rsidRPr="004043C7">
        <w:rPr>
          <w:rFonts w:cs="Arial"/>
          <w:b/>
          <w:sz w:val="16"/>
          <w:szCs w:val="16"/>
        </w:rPr>
        <w:t>Notices</w:t>
      </w:r>
    </w:p>
    <w:p w14:paraId="289D3F1B" w14:textId="3CD77279"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Any notice or other communication given to a party under or in connection with the Contract shall be in writing and shall be:</w:t>
      </w:r>
    </w:p>
    <w:p w14:paraId="62E33084" w14:textId="7F1EB29B" w:rsidR="00D541F8" w:rsidRPr="004043C7" w:rsidRDefault="0061051D" w:rsidP="007C432B">
      <w:pPr>
        <w:pStyle w:val="MRHeading4"/>
        <w:spacing w:before="0" w:after="60" w:line="240" w:lineRule="auto"/>
        <w:ind w:left="1276" w:hanging="283"/>
        <w:rPr>
          <w:rFonts w:cs="Arial"/>
          <w:sz w:val="16"/>
          <w:szCs w:val="16"/>
        </w:rPr>
      </w:pPr>
      <w:r w:rsidRPr="004043C7">
        <w:rPr>
          <w:rFonts w:cs="Arial"/>
          <w:sz w:val="16"/>
          <w:szCs w:val="16"/>
        </w:rPr>
        <w:t>delivered by hand or by pre-paid first-class post or other next working day delivery service</w:t>
      </w:r>
      <w:r w:rsidR="0038757B" w:rsidRPr="004043C7">
        <w:rPr>
          <w:rFonts w:cs="Arial"/>
          <w:sz w:val="16"/>
          <w:szCs w:val="16"/>
        </w:rPr>
        <w:t xml:space="preserve">, or </w:t>
      </w:r>
      <w:r w:rsidR="0038757B" w:rsidRPr="004043C7">
        <w:rPr>
          <w:rFonts w:cs="Arial"/>
          <w:sz w:val="16"/>
          <w:szCs w:val="16"/>
        </w:rPr>
        <w:lastRenderedPageBreak/>
        <w:t>otherwise by non-next working day delivery service</w:t>
      </w:r>
      <w:r w:rsidR="00D541F8" w:rsidRPr="004043C7">
        <w:rPr>
          <w:rFonts w:cs="Arial"/>
          <w:sz w:val="16"/>
          <w:szCs w:val="16"/>
        </w:rPr>
        <w:t>:</w:t>
      </w:r>
      <w:r w:rsidRPr="004043C7">
        <w:rPr>
          <w:rFonts w:cs="Arial"/>
          <w:sz w:val="16"/>
          <w:szCs w:val="16"/>
        </w:rPr>
        <w:t xml:space="preserve"> </w:t>
      </w:r>
    </w:p>
    <w:p w14:paraId="2AF47839" w14:textId="6288AFA6" w:rsidR="00D541F8" w:rsidRPr="004043C7" w:rsidRDefault="00DF322A" w:rsidP="007C432B">
      <w:pPr>
        <w:pStyle w:val="MRHeading5"/>
        <w:spacing w:before="0" w:after="60" w:line="240" w:lineRule="auto"/>
        <w:ind w:left="1560" w:hanging="284"/>
        <w:rPr>
          <w:rFonts w:cs="Arial"/>
          <w:sz w:val="16"/>
          <w:szCs w:val="16"/>
        </w:rPr>
      </w:pPr>
      <w:r w:rsidRPr="004043C7">
        <w:rPr>
          <w:rFonts w:cs="Arial"/>
          <w:sz w:val="16"/>
          <w:szCs w:val="16"/>
        </w:rPr>
        <w:t>for the c</w:t>
      </w:r>
      <w:r w:rsidR="00D541F8" w:rsidRPr="004043C7">
        <w:rPr>
          <w:rFonts w:cs="Arial"/>
          <w:sz w:val="16"/>
          <w:szCs w:val="16"/>
        </w:rPr>
        <w:t xml:space="preserve">ustomer, </w:t>
      </w:r>
      <w:r w:rsidR="0061051D" w:rsidRPr="004043C7">
        <w:rPr>
          <w:rFonts w:cs="Arial"/>
          <w:sz w:val="16"/>
          <w:szCs w:val="16"/>
        </w:rPr>
        <w:t xml:space="preserve">at its registered office (if a company) or its principal place of business (in any other case); </w:t>
      </w:r>
      <w:r w:rsidR="00D541F8" w:rsidRPr="004043C7">
        <w:rPr>
          <w:rFonts w:cs="Arial"/>
          <w:sz w:val="16"/>
          <w:szCs w:val="16"/>
        </w:rPr>
        <w:t>and</w:t>
      </w:r>
    </w:p>
    <w:p w14:paraId="338AC55A" w14:textId="3C96985F" w:rsidR="0061051D" w:rsidRPr="004043C7" w:rsidRDefault="00D541F8" w:rsidP="007C432B">
      <w:pPr>
        <w:pStyle w:val="MRHeading5"/>
        <w:spacing w:before="0" w:after="60" w:line="240" w:lineRule="auto"/>
        <w:ind w:left="1560" w:hanging="284"/>
        <w:rPr>
          <w:rFonts w:cs="Arial"/>
          <w:sz w:val="16"/>
          <w:szCs w:val="16"/>
        </w:rPr>
      </w:pPr>
      <w:r w:rsidRPr="004043C7">
        <w:rPr>
          <w:rFonts w:cs="Arial"/>
          <w:sz w:val="16"/>
          <w:szCs w:val="16"/>
        </w:rPr>
        <w:t xml:space="preserve">for the Practice, at the Practice’s Premises; </w:t>
      </w:r>
      <w:r w:rsidR="0061051D" w:rsidRPr="004043C7">
        <w:rPr>
          <w:rFonts w:cs="Arial"/>
          <w:sz w:val="16"/>
          <w:szCs w:val="16"/>
        </w:rPr>
        <w:t>or</w:t>
      </w:r>
    </w:p>
    <w:p w14:paraId="05E6A2F9" w14:textId="0E3C2D0D" w:rsidR="00D541F8" w:rsidRPr="004043C7" w:rsidRDefault="0061051D" w:rsidP="007C432B">
      <w:pPr>
        <w:pStyle w:val="MRHeading4"/>
        <w:spacing w:before="0" w:after="60" w:line="240" w:lineRule="auto"/>
        <w:ind w:left="1276" w:hanging="283"/>
        <w:rPr>
          <w:rFonts w:cs="Arial"/>
          <w:sz w:val="16"/>
          <w:szCs w:val="16"/>
        </w:rPr>
      </w:pPr>
      <w:r w:rsidRPr="004043C7">
        <w:rPr>
          <w:rFonts w:cs="Arial"/>
          <w:sz w:val="16"/>
          <w:szCs w:val="16"/>
        </w:rPr>
        <w:t>sent by email to the address specified</w:t>
      </w:r>
      <w:r w:rsidR="00D541F8" w:rsidRPr="004043C7">
        <w:rPr>
          <w:rFonts w:cs="Arial"/>
          <w:sz w:val="16"/>
          <w:szCs w:val="16"/>
        </w:rPr>
        <w:t>:</w:t>
      </w:r>
      <w:r w:rsidRPr="004043C7">
        <w:rPr>
          <w:rFonts w:cs="Arial"/>
          <w:sz w:val="16"/>
          <w:szCs w:val="16"/>
        </w:rPr>
        <w:t xml:space="preserve"> </w:t>
      </w:r>
    </w:p>
    <w:p w14:paraId="399B8DBA" w14:textId="716038AF" w:rsidR="00D541F8" w:rsidRPr="004043C7" w:rsidRDefault="00DF322A" w:rsidP="007C432B">
      <w:pPr>
        <w:pStyle w:val="MRHeading5"/>
        <w:spacing w:before="0" w:after="60" w:line="240" w:lineRule="auto"/>
        <w:ind w:left="1560" w:hanging="284"/>
        <w:rPr>
          <w:rFonts w:cs="Arial"/>
          <w:sz w:val="16"/>
          <w:szCs w:val="16"/>
        </w:rPr>
      </w:pPr>
      <w:r w:rsidRPr="004043C7">
        <w:rPr>
          <w:rFonts w:cs="Arial"/>
          <w:sz w:val="16"/>
          <w:szCs w:val="16"/>
        </w:rPr>
        <w:t>for the c</w:t>
      </w:r>
      <w:r w:rsidR="00D541F8" w:rsidRPr="004043C7">
        <w:rPr>
          <w:rFonts w:cs="Arial"/>
          <w:sz w:val="16"/>
          <w:szCs w:val="16"/>
        </w:rPr>
        <w:t>ustomer, when it places the Order</w:t>
      </w:r>
      <w:r w:rsidR="000E1265" w:rsidRPr="004043C7">
        <w:rPr>
          <w:rFonts w:cs="Arial"/>
          <w:sz w:val="16"/>
          <w:szCs w:val="16"/>
        </w:rPr>
        <w:t xml:space="preserve"> (or such email address as the customer may later specify in writing)</w:t>
      </w:r>
      <w:r w:rsidR="00D541F8" w:rsidRPr="004043C7">
        <w:rPr>
          <w:rFonts w:cs="Arial"/>
          <w:sz w:val="16"/>
          <w:szCs w:val="16"/>
        </w:rPr>
        <w:t>; and</w:t>
      </w:r>
    </w:p>
    <w:p w14:paraId="6DC1DFAA" w14:textId="4A5E65C5" w:rsidR="0061051D" w:rsidRPr="004043C7" w:rsidRDefault="00D541F8" w:rsidP="007C432B">
      <w:pPr>
        <w:pStyle w:val="MRHeading5"/>
        <w:spacing w:before="0" w:after="60" w:line="240" w:lineRule="auto"/>
        <w:ind w:left="1560" w:hanging="284"/>
        <w:rPr>
          <w:rFonts w:cs="Arial"/>
          <w:sz w:val="16"/>
          <w:szCs w:val="16"/>
        </w:rPr>
      </w:pPr>
      <w:r w:rsidRPr="004043C7">
        <w:rPr>
          <w:rFonts w:cs="Arial"/>
          <w:sz w:val="16"/>
          <w:szCs w:val="16"/>
        </w:rPr>
        <w:t>for the Practice, as the Practice’s Email</w:t>
      </w:r>
      <w:r w:rsidR="0061051D" w:rsidRPr="004043C7">
        <w:rPr>
          <w:rFonts w:cs="Arial"/>
          <w:sz w:val="16"/>
          <w:szCs w:val="16"/>
        </w:rPr>
        <w:t>.</w:t>
      </w:r>
    </w:p>
    <w:p w14:paraId="41AE7205" w14:textId="77777777" w:rsidR="0061051D" w:rsidRPr="004043C7" w:rsidRDefault="0061051D" w:rsidP="001C5719">
      <w:pPr>
        <w:pStyle w:val="MRHeading3"/>
        <w:spacing w:before="0" w:after="60" w:line="240" w:lineRule="auto"/>
        <w:ind w:left="993" w:hanging="567"/>
        <w:rPr>
          <w:rFonts w:cs="Arial"/>
          <w:sz w:val="16"/>
          <w:szCs w:val="16"/>
        </w:rPr>
      </w:pPr>
      <w:bookmarkStart w:id="92" w:name="_Ref49373370"/>
      <w:r w:rsidRPr="004043C7">
        <w:rPr>
          <w:rFonts w:cs="Arial"/>
          <w:sz w:val="16"/>
          <w:szCs w:val="16"/>
        </w:rPr>
        <w:t>Any notice or communication shall be deemed to have been received:</w:t>
      </w:r>
      <w:bookmarkEnd w:id="92"/>
    </w:p>
    <w:p w14:paraId="5C590DFE" w14:textId="77777777" w:rsidR="0061051D" w:rsidRPr="004043C7" w:rsidRDefault="0061051D" w:rsidP="007C432B">
      <w:pPr>
        <w:pStyle w:val="MRHeading4"/>
        <w:spacing w:before="0" w:after="60" w:line="240" w:lineRule="auto"/>
        <w:ind w:left="1276" w:hanging="283"/>
        <w:rPr>
          <w:rFonts w:cs="Arial"/>
          <w:sz w:val="16"/>
          <w:szCs w:val="16"/>
        </w:rPr>
      </w:pPr>
      <w:r w:rsidRPr="004043C7">
        <w:rPr>
          <w:rFonts w:cs="Arial"/>
          <w:sz w:val="16"/>
          <w:szCs w:val="16"/>
        </w:rPr>
        <w:t>if delivered by hand, on signature of a delivery receipt or at the time the notice is left at the proper address; and</w:t>
      </w:r>
    </w:p>
    <w:p w14:paraId="5F7AC3DB" w14:textId="3E51A372" w:rsidR="0061051D" w:rsidRPr="004043C7" w:rsidRDefault="0061051D" w:rsidP="007C432B">
      <w:pPr>
        <w:pStyle w:val="MRHeading4"/>
        <w:spacing w:before="0" w:after="60" w:line="240" w:lineRule="auto"/>
        <w:ind w:left="1276" w:hanging="283"/>
        <w:rPr>
          <w:rFonts w:cs="Arial"/>
          <w:sz w:val="16"/>
          <w:szCs w:val="16"/>
        </w:rPr>
      </w:pPr>
      <w:r w:rsidRPr="004043C7">
        <w:rPr>
          <w:rFonts w:cs="Arial"/>
          <w:sz w:val="16"/>
          <w:szCs w:val="16"/>
        </w:rPr>
        <w:t>if sent by pre-paid first-class post or other next working day delivery service, at 9.00 am on the second Business Day after posting or at the time recorded by the delivery service; and</w:t>
      </w:r>
    </w:p>
    <w:p w14:paraId="5CF812EC" w14:textId="27C47F3D" w:rsidR="0038757B" w:rsidRPr="004043C7" w:rsidRDefault="0038757B" w:rsidP="007C432B">
      <w:pPr>
        <w:pStyle w:val="MRHeading4"/>
        <w:spacing w:before="0" w:after="60" w:line="240" w:lineRule="auto"/>
        <w:ind w:left="1276" w:hanging="283"/>
        <w:rPr>
          <w:rFonts w:cs="Arial"/>
          <w:sz w:val="16"/>
          <w:szCs w:val="16"/>
        </w:rPr>
      </w:pPr>
      <w:r w:rsidRPr="004043C7">
        <w:rPr>
          <w:rFonts w:cs="Arial"/>
          <w:sz w:val="16"/>
          <w:szCs w:val="16"/>
        </w:rPr>
        <w:t>if sent by non-next working day delivery service, at 9.00 am on the fifth Business Day after posting or at the time recorded by the delivery service; and</w:t>
      </w:r>
    </w:p>
    <w:p w14:paraId="03B888B2" w14:textId="0693AA71" w:rsidR="0061051D" w:rsidRPr="004043C7" w:rsidRDefault="0061051D" w:rsidP="007C432B">
      <w:pPr>
        <w:pStyle w:val="MRHeading4"/>
        <w:spacing w:before="0" w:after="60" w:line="240" w:lineRule="auto"/>
        <w:ind w:left="1276" w:hanging="283"/>
        <w:rPr>
          <w:rFonts w:cs="Arial"/>
          <w:sz w:val="16"/>
          <w:szCs w:val="16"/>
        </w:rPr>
      </w:pPr>
      <w:bookmarkStart w:id="93" w:name="_Ref31280878"/>
      <w:bookmarkStart w:id="94" w:name="_Ref49373372"/>
      <w:r w:rsidRPr="004043C7">
        <w:rPr>
          <w:rFonts w:cs="Arial"/>
          <w:sz w:val="16"/>
          <w:szCs w:val="16"/>
        </w:rPr>
        <w:t xml:space="preserve">if sent by email, at the time of transmission, or, if this time falls outside </w:t>
      </w:r>
      <w:r w:rsidR="00653454">
        <w:rPr>
          <w:rFonts w:cs="Arial"/>
          <w:sz w:val="16"/>
          <w:szCs w:val="16"/>
        </w:rPr>
        <w:t>Typical Consulting Hours</w:t>
      </w:r>
      <w:r w:rsidRPr="004043C7">
        <w:rPr>
          <w:rFonts w:cs="Arial"/>
          <w:sz w:val="16"/>
          <w:szCs w:val="16"/>
        </w:rPr>
        <w:t xml:space="preserve"> in the place of receipt, when </w:t>
      </w:r>
      <w:r w:rsidR="00653454">
        <w:rPr>
          <w:rFonts w:cs="Arial"/>
          <w:sz w:val="16"/>
          <w:szCs w:val="16"/>
        </w:rPr>
        <w:t>Typical Consulting Hours</w:t>
      </w:r>
      <w:r w:rsidRPr="004043C7">
        <w:rPr>
          <w:rFonts w:cs="Arial"/>
          <w:sz w:val="16"/>
          <w:szCs w:val="16"/>
        </w:rPr>
        <w:t xml:space="preserve"> resume. </w:t>
      </w:r>
      <w:bookmarkEnd w:id="93"/>
      <w:bookmarkEnd w:id="94"/>
    </w:p>
    <w:p w14:paraId="5960C9DD" w14:textId="5E5010D8" w:rsidR="0061051D" w:rsidRDefault="0061051D" w:rsidP="001C5719">
      <w:pPr>
        <w:pStyle w:val="MRHeading3"/>
        <w:spacing w:before="0" w:after="60" w:line="240" w:lineRule="auto"/>
        <w:ind w:left="993" w:hanging="567"/>
        <w:rPr>
          <w:rFonts w:cs="Arial"/>
          <w:sz w:val="16"/>
          <w:szCs w:val="16"/>
        </w:rPr>
      </w:pPr>
      <w:bookmarkStart w:id="95" w:name="_Ref31280951"/>
      <w:r w:rsidRPr="004043C7">
        <w:rPr>
          <w:rFonts w:cs="Arial"/>
          <w:sz w:val="16"/>
          <w:szCs w:val="16"/>
        </w:rPr>
        <w:t xml:space="preserve">This clause </w:t>
      </w:r>
      <w:r w:rsidR="00F23946" w:rsidRPr="004043C7">
        <w:rPr>
          <w:rFonts w:cs="Arial"/>
          <w:sz w:val="16"/>
          <w:szCs w:val="16"/>
        </w:rPr>
        <w:fldChar w:fldCharType="begin"/>
      </w:r>
      <w:r w:rsidR="00F23946" w:rsidRPr="004043C7">
        <w:rPr>
          <w:rFonts w:cs="Arial"/>
          <w:sz w:val="16"/>
          <w:szCs w:val="16"/>
        </w:rPr>
        <w:instrText xml:space="preserve"> REF _Ref31280951 \r \h </w:instrText>
      </w:r>
      <w:r w:rsidR="004043C7" w:rsidRPr="004043C7">
        <w:rPr>
          <w:rFonts w:cs="Arial"/>
          <w:sz w:val="16"/>
          <w:szCs w:val="16"/>
        </w:rPr>
        <w:instrText xml:space="preserve"> \* MERGEFORMAT </w:instrText>
      </w:r>
      <w:r w:rsidR="00F23946" w:rsidRPr="004043C7">
        <w:rPr>
          <w:rFonts w:cs="Arial"/>
          <w:sz w:val="16"/>
          <w:szCs w:val="16"/>
        </w:rPr>
      </w:r>
      <w:r w:rsidR="00F23946" w:rsidRPr="004043C7">
        <w:rPr>
          <w:rFonts w:cs="Arial"/>
          <w:sz w:val="16"/>
          <w:szCs w:val="16"/>
        </w:rPr>
        <w:fldChar w:fldCharType="separate"/>
      </w:r>
      <w:r w:rsidR="007F75C3">
        <w:rPr>
          <w:rFonts w:cs="Arial"/>
          <w:sz w:val="16"/>
          <w:szCs w:val="16"/>
        </w:rPr>
        <w:t>23.2.3</w:t>
      </w:r>
      <w:r w:rsidR="00F23946" w:rsidRPr="004043C7">
        <w:rPr>
          <w:rFonts w:cs="Arial"/>
          <w:sz w:val="16"/>
          <w:szCs w:val="16"/>
        </w:rPr>
        <w:fldChar w:fldCharType="end"/>
      </w:r>
      <w:r w:rsidRPr="004043C7">
        <w:rPr>
          <w:rFonts w:cs="Arial"/>
          <w:sz w:val="16"/>
          <w:szCs w:val="16"/>
        </w:rPr>
        <w:t xml:space="preserve"> does not apply to the service of any proceedings or other documents in any legal action or, where applicable, any arbitration or other method of dispute resolution.</w:t>
      </w:r>
      <w:bookmarkEnd w:id="95"/>
    </w:p>
    <w:p w14:paraId="52E4D5D1" w14:textId="77777777" w:rsidR="00701857" w:rsidRPr="004043C7" w:rsidRDefault="00701857" w:rsidP="00701857">
      <w:pPr>
        <w:pStyle w:val="MRHeading3"/>
        <w:numPr>
          <w:ilvl w:val="0"/>
          <w:numId w:val="0"/>
        </w:numPr>
        <w:spacing w:before="0" w:after="60" w:line="240" w:lineRule="auto"/>
        <w:ind w:left="993"/>
        <w:rPr>
          <w:rFonts w:cs="Arial"/>
          <w:sz w:val="16"/>
          <w:szCs w:val="16"/>
        </w:rPr>
      </w:pPr>
    </w:p>
    <w:p w14:paraId="434897B8"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bookmarkStart w:id="96" w:name="_Ref31281201"/>
      <w:r w:rsidRPr="004043C7">
        <w:rPr>
          <w:rFonts w:cs="Arial"/>
          <w:b/>
          <w:sz w:val="16"/>
          <w:szCs w:val="16"/>
        </w:rPr>
        <w:t>Severance</w:t>
      </w:r>
      <w:r w:rsidR="0061051D" w:rsidRPr="004043C7">
        <w:rPr>
          <w:rFonts w:cs="Arial"/>
          <w:sz w:val="16"/>
          <w:szCs w:val="16"/>
        </w:rPr>
        <w:t xml:space="preserve"> </w:t>
      </w:r>
    </w:p>
    <w:p w14:paraId="712CFBC6" w14:textId="5C282C68" w:rsidR="0061051D" w:rsidRPr="004043C7" w:rsidRDefault="0061051D" w:rsidP="007C432B">
      <w:pPr>
        <w:pStyle w:val="MRHeading2"/>
        <w:numPr>
          <w:ilvl w:val="0"/>
          <w:numId w:val="0"/>
        </w:numPr>
        <w:tabs>
          <w:tab w:val="clear" w:pos="720"/>
        </w:tabs>
        <w:spacing w:before="0" w:after="60" w:line="240" w:lineRule="auto"/>
        <w:ind w:left="425" w:firstLine="1"/>
        <w:rPr>
          <w:rFonts w:cs="Arial"/>
          <w:sz w:val="16"/>
          <w:szCs w:val="16"/>
        </w:rPr>
      </w:pPr>
      <w:r w:rsidRPr="004043C7">
        <w:rPr>
          <w:rFonts w:cs="Arial"/>
          <w:sz w:val="16"/>
          <w:szCs w:val="16"/>
        </w:rPr>
        <w:t xml:space="preserve">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00F23946" w:rsidRPr="004043C7">
        <w:rPr>
          <w:rFonts w:cs="Arial"/>
          <w:sz w:val="16"/>
          <w:szCs w:val="16"/>
        </w:rPr>
        <w:fldChar w:fldCharType="begin"/>
      </w:r>
      <w:r w:rsidR="00F23946" w:rsidRPr="004043C7">
        <w:rPr>
          <w:rFonts w:cs="Arial"/>
          <w:sz w:val="16"/>
          <w:szCs w:val="16"/>
        </w:rPr>
        <w:instrText xml:space="preserve"> REF _Ref31281201 \r \h </w:instrText>
      </w:r>
      <w:r w:rsidR="004043C7" w:rsidRPr="004043C7">
        <w:rPr>
          <w:rFonts w:cs="Arial"/>
          <w:sz w:val="16"/>
          <w:szCs w:val="16"/>
        </w:rPr>
        <w:instrText xml:space="preserve"> \* MERGEFORMAT </w:instrText>
      </w:r>
      <w:r w:rsidR="00F23946" w:rsidRPr="004043C7">
        <w:rPr>
          <w:rFonts w:cs="Arial"/>
          <w:sz w:val="16"/>
          <w:szCs w:val="16"/>
        </w:rPr>
      </w:r>
      <w:r w:rsidR="00F23946" w:rsidRPr="004043C7">
        <w:rPr>
          <w:rFonts w:cs="Arial"/>
          <w:sz w:val="16"/>
          <w:szCs w:val="16"/>
        </w:rPr>
        <w:fldChar w:fldCharType="separate"/>
      </w:r>
      <w:r w:rsidR="007F75C3">
        <w:rPr>
          <w:rFonts w:cs="Arial"/>
          <w:sz w:val="16"/>
          <w:szCs w:val="16"/>
        </w:rPr>
        <w:t>23.3</w:t>
      </w:r>
      <w:r w:rsidR="00F23946" w:rsidRPr="004043C7">
        <w:rPr>
          <w:rFonts w:cs="Arial"/>
          <w:sz w:val="16"/>
          <w:szCs w:val="16"/>
        </w:rPr>
        <w:fldChar w:fldCharType="end"/>
      </w:r>
      <w:r w:rsidRPr="004043C7">
        <w:rPr>
          <w:rFonts w:cs="Arial"/>
          <w:sz w:val="16"/>
          <w:szCs w:val="16"/>
        </w:rPr>
        <w:t xml:space="preserve"> shall not affect the validity and enforceability of the rest of the Contract.</w:t>
      </w:r>
      <w:bookmarkEnd w:id="96"/>
    </w:p>
    <w:p w14:paraId="6B3B23D7"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r w:rsidRPr="004043C7">
        <w:rPr>
          <w:rFonts w:cs="Arial"/>
          <w:b/>
          <w:sz w:val="16"/>
          <w:szCs w:val="16"/>
        </w:rPr>
        <w:t>Waiver</w:t>
      </w:r>
      <w:r w:rsidR="0061051D" w:rsidRPr="004043C7">
        <w:rPr>
          <w:rFonts w:cs="Arial"/>
          <w:sz w:val="16"/>
          <w:szCs w:val="16"/>
        </w:rPr>
        <w:t xml:space="preserve"> </w:t>
      </w:r>
    </w:p>
    <w:p w14:paraId="65C3C89F" w14:textId="4DE527F8" w:rsidR="0061051D" w:rsidRPr="004043C7" w:rsidRDefault="0061051D" w:rsidP="007C432B">
      <w:pPr>
        <w:pStyle w:val="MRHeading2"/>
        <w:numPr>
          <w:ilvl w:val="0"/>
          <w:numId w:val="0"/>
        </w:numPr>
        <w:tabs>
          <w:tab w:val="clear" w:pos="720"/>
        </w:tabs>
        <w:spacing w:before="0" w:after="60" w:line="240" w:lineRule="auto"/>
        <w:ind w:left="425" w:firstLine="1"/>
        <w:rPr>
          <w:rFonts w:cs="Arial"/>
          <w:sz w:val="16"/>
          <w:szCs w:val="16"/>
        </w:rPr>
      </w:pPr>
      <w:r w:rsidRPr="004043C7">
        <w:rPr>
          <w:rFonts w:cs="Arial"/>
          <w:sz w:val="16"/>
          <w:szCs w:val="16"/>
        </w:rPr>
        <w:t>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3396B77E"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r w:rsidRPr="004043C7">
        <w:rPr>
          <w:rFonts w:cs="Arial"/>
          <w:b/>
          <w:sz w:val="16"/>
          <w:szCs w:val="16"/>
        </w:rPr>
        <w:t>No partnership or agency</w:t>
      </w:r>
    </w:p>
    <w:p w14:paraId="22F478F8" w14:textId="001FF2AA" w:rsidR="0061051D" w:rsidRDefault="0061051D" w:rsidP="002A7ECE">
      <w:pPr>
        <w:pStyle w:val="MRHeading2"/>
        <w:numPr>
          <w:ilvl w:val="0"/>
          <w:numId w:val="0"/>
        </w:numPr>
        <w:tabs>
          <w:tab w:val="clear" w:pos="720"/>
        </w:tabs>
        <w:spacing w:before="0" w:after="120" w:line="240" w:lineRule="auto"/>
        <w:ind w:left="425"/>
        <w:rPr>
          <w:rFonts w:cs="Arial"/>
          <w:sz w:val="16"/>
          <w:szCs w:val="16"/>
        </w:rPr>
      </w:pPr>
      <w:r w:rsidRPr="004043C7">
        <w:rPr>
          <w:rFonts w:cs="Arial"/>
          <w:sz w:val="16"/>
          <w:szCs w:val="16"/>
        </w:rPr>
        <w:t>Nothing in the Contract is intended to, or shall be deemed to, establish any partnership or joint venture between the parties, constitute either party the agent of the other, or authorise either party to make or enter into any commitments for or on behalf of the other party.</w:t>
      </w:r>
    </w:p>
    <w:p w14:paraId="17D18994" w14:textId="43455095" w:rsidR="0061051D" w:rsidRPr="004043C7" w:rsidRDefault="008C3E71" w:rsidP="001C5719">
      <w:pPr>
        <w:pStyle w:val="MRHeading2"/>
        <w:tabs>
          <w:tab w:val="clear" w:pos="720"/>
        </w:tabs>
        <w:spacing w:before="0" w:after="60" w:line="240" w:lineRule="auto"/>
        <w:ind w:left="425" w:hanging="425"/>
        <w:rPr>
          <w:rFonts w:cs="Arial"/>
          <w:b/>
          <w:sz w:val="16"/>
          <w:szCs w:val="16"/>
        </w:rPr>
      </w:pPr>
      <w:r w:rsidRPr="004043C7">
        <w:rPr>
          <w:rFonts w:cs="Arial"/>
          <w:b/>
          <w:sz w:val="16"/>
          <w:szCs w:val="16"/>
        </w:rPr>
        <w:t>Entire agreement</w:t>
      </w:r>
    </w:p>
    <w:p w14:paraId="5C97B12E" w14:textId="7AB35DAD"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The Contract constitutes the entire agreement between the parties and supersedes and extinguishes all previous agreements, promises, assurances, warranties, representations and understandings between them, whether written or oral, relating to its subject matter.</w:t>
      </w:r>
    </w:p>
    <w:p w14:paraId="42751750" w14:textId="3558EE69"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or negligent misrepresentation based on any statement in the Contract.</w:t>
      </w:r>
    </w:p>
    <w:p w14:paraId="210C3D98" w14:textId="77777777" w:rsidR="0061051D" w:rsidRPr="004043C7" w:rsidRDefault="0061051D" w:rsidP="002A7ECE">
      <w:pPr>
        <w:pStyle w:val="MRHeading3"/>
        <w:spacing w:before="0" w:after="120" w:line="240" w:lineRule="auto"/>
        <w:ind w:left="992" w:hanging="567"/>
        <w:rPr>
          <w:rFonts w:cs="Arial"/>
          <w:sz w:val="16"/>
          <w:szCs w:val="16"/>
        </w:rPr>
      </w:pPr>
      <w:r w:rsidRPr="004043C7">
        <w:rPr>
          <w:rFonts w:cs="Arial"/>
          <w:sz w:val="16"/>
          <w:szCs w:val="16"/>
        </w:rPr>
        <w:t>Nothing in this clause shall limit or exclude any liability for fraud.</w:t>
      </w:r>
    </w:p>
    <w:p w14:paraId="6DA3A86A" w14:textId="27071F90" w:rsidR="0061051D" w:rsidRPr="004043C7" w:rsidRDefault="008C3E71" w:rsidP="007C432B">
      <w:pPr>
        <w:pStyle w:val="MRHeading2"/>
        <w:tabs>
          <w:tab w:val="clear" w:pos="720"/>
        </w:tabs>
        <w:spacing w:before="0" w:after="60" w:line="240" w:lineRule="auto"/>
        <w:ind w:left="426" w:hanging="426"/>
        <w:rPr>
          <w:rFonts w:cs="Arial"/>
          <w:b/>
          <w:sz w:val="16"/>
          <w:szCs w:val="16"/>
        </w:rPr>
      </w:pPr>
      <w:r w:rsidRPr="004043C7">
        <w:rPr>
          <w:rFonts w:cs="Arial"/>
          <w:b/>
          <w:sz w:val="16"/>
          <w:szCs w:val="16"/>
        </w:rPr>
        <w:t>Third party rights</w:t>
      </w:r>
    </w:p>
    <w:p w14:paraId="3A80CD30" w14:textId="6876E35E" w:rsidR="0061051D" w:rsidRPr="004043C7" w:rsidRDefault="00D541F8" w:rsidP="001C5719">
      <w:pPr>
        <w:pStyle w:val="MRHeading3"/>
        <w:spacing w:before="0" w:after="60" w:line="240" w:lineRule="auto"/>
        <w:ind w:left="993" w:hanging="567"/>
        <w:rPr>
          <w:rFonts w:cs="Arial"/>
          <w:sz w:val="16"/>
          <w:szCs w:val="16"/>
        </w:rPr>
      </w:pPr>
      <w:r w:rsidRPr="004043C7">
        <w:rPr>
          <w:rFonts w:cs="Arial"/>
          <w:sz w:val="16"/>
          <w:szCs w:val="16"/>
        </w:rPr>
        <w:t>These</w:t>
      </w:r>
      <w:r w:rsidR="0061051D" w:rsidRPr="004043C7">
        <w:rPr>
          <w:rFonts w:cs="Arial"/>
          <w:sz w:val="16"/>
          <w:szCs w:val="16"/>
        </w:rPr>
        <w:t xml:space="preserve"> </w:t>
      </w:r>
      <w:r w:rsidRPr="004043C7">
        <w:rPr>
          <w:rFonts w:cs="Arial"/>
          <w:sz w:val="16"/>
          <w:szCs w:val="16"/>
        </w:rPr>
        <w:t xml:space="preserve">Conditions </w:t>
      </w:r>
      <w:r w:rsidR="0061051D" w:rsidRPr="004043C7">
        <w:rPr>
          <w:rFonts w:cs="Arial"/>
          <w:sz w:val="16"/>
          <w:szCs w:val="16"/>
        </w:rPr>
        <w:t xml:space="preserve">do not </w:t>
      </w:r>
      <w:r w:rsidR="00212741" w:rsidRPr="004043C7">
        <w:rPr>
          <w:rFonts w:cs="Arial"/>
          <w:sz w:val="16"/>
          <w:szCs w:val="16"/>
        </w:rPr>
        <w:t xml:space="preserve">and no Contract agreed hereunder shall </w:t>
      </w:r>
      <w:r w:rsidR="0061051D" w:rsidRPr="004043C7">
        <w:rPr>
          <w:rFonts w:cs="Arial"/>
          <w:sz w:val="16"/>
          <w:szCs w:val="16"/>
        </w:rPr>
        <w:t>give rise to any rights</w:t>
      </w:r>
      <w:r w:rsidRPr="004043C7">
        <w:rPr>
          <w:rFonts w:cs="Arial"/>
          <w:sz w:val="16"/>
          <w:szCs w:val="16"/>
        </w:rPr>
        <w:t xml:space="preserve"> of third parties</w:t>
      </w:r>
      <w:r w:rsidR="0061051D" w:rsidRPr="004043C7">
        <w:rPr>
          <w:rFonts w:cs="Arial"/>
          <w:sz w:val="16"/>
          <w:szCs w:val="16"/>
        </w:rPr>
        <w:t xml:space="preserve"> under the Contracts (Rights of Third Parties) Act 1999.</w:t>
      </w:r>
    </w:p>
    <w:p w14:paraId="7A4C8CD1" w14:textId="1923C610" w:rsidR="0061051D" w:rsidRPr="004043C7" w:rsidRDefault="0061051D" w:rsidP="001C5719">
      <w:pPr>
        <w:pStyle w:val="MRHeading3"/>
        <w:spacing w:before="0" w:after="60" w:line="240" w:lineRule="auto"/>
        <w:ind w:left="993" w:hanging="567"/>
        <w:rPr>
          <w:rFonts w:cs="Arial"/>
          <w:sz w:val="16"/>
          <w:szCs w:val="16"/>
        </w:rPr>
      </w:pPr>
      <w:r w:rsidRPr="004043C7">
        <w:rPr>
          <w:rFonts w:cs="Arial"/>
          <w:sz w:val="16"/>
          <w:szCs w:val="16"/>
        </w:rPr>
        <w:t>The rights of the parties to rescind or vary the</w:t>
      </w:r>
      <w:r w:rsidR="00D541F8" w:rsidRPr="004043C7">
        <w:rPr>
          <w:rFonts w:cs="Arial"/>
          <w:sz w:val="16"/>
          <w:szCs w:val="16"/>
        </w:rPr>
        <w:t>se</w:t>
      </w:r>
      <w:r w:rsidRPr="004043C7">
        <w:rPr>
          <w:rFonts w:cs="Arial"/>
          <w:sz w:val="16"/>
          <w:szCs w:val="16"/>
        </w:rPr>
        <w:t xml:space="preserve"> </w:t>
      </w:r>
      <w:r w:rsidR="00D541F8" w:rsidRPr="004043C7">
        <w:rPr>
          <w:rFonts w:cs="Arial"/>
          <w:sz w:val="16"/>
          <w:szCs w:val="16"/>
        </w:rPr>
        <w:t xml:space="preserve">Conditions </w:t>
      </w:r>
      <w:r w:rsidRPr="004043C7">
        <w:rPr>
          <w:rFonts w:cs="Arial"/>
          <w:sz w:val="16"/>
          <w:szCs w:val="16"/>
        </w:rPr>
        <w:t>are not subject to the consent of any other person.</w:t>
      </w:r>
    </w:p>
    <w:p w14:paraId="5A79BB9B"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bookmarkStart w:id="97" w:name="_Ref31285403"/>
      <w:r w:rsidRPr="004043C7">
        <w:rPr>
          <w:rFonts w:cs="Arial"/>
          <w:b/>
          <w:sz w:val="16"/>
          <w:szCs w:val="16"/>
        </w:rPr>
        <w:t>Variation</w:t>
      </w:r>
    </w:p>
    <w:p w14:paraId="65C31AB8" w14:textId="1B8BBA60" w:rsidR="0061051D" w:rsidRPr="004043C7" w:rsidRDefault="0061051D" w:rsidP="007C432B">
      <w:pPr>
        <w:pStyle w:val="MRHeading2"/>
        <w:numPr>
          <w:ilvl w:val="0"/>
          <w:numId w:val="0"/>
        </w:numPr>
        <w:tabs>
          <w:tab w:val="clear" w:pos="720"/>
        </w:tabs>
        <w:spacing w:before="0" w:after="60" w:line="240" w:lineRule="auto"/>
        <w:ind w:left="425" w:firstLine="1"/>
        <w:rPr>
          <w:rFonts w:cs="Arial"/>
          <w:sz w:val="16"/>
          <w:szCs w:val="16"/>
        </w:rPr>
      </w:pPr>
      <w:r w:rsidRPr="004043C7">
        <w:rPr>
          <w:rFonts w:cs="Arial"/>
          <w:sz w:val="16"/>
          <w:szCs w:val="16"/>
        </w:rPr>
        <w:t>Except as set out in these Conditions, no variation of the Contract shall be effective unless it is agreed in writing and signed by the parties (or their authorised representatives).</w:t>
      </w:r>
      <w:bookmarkEnd w:id="97"/>
      <w:r w:rsidR="00D541F8" w:rsidRPr="004043C7">
        <w:rPr>
          <w:rFonts w:cs="Arial"/>
          <w:sz w:val="16"/>
          <w:szCs w:val="16"/>
        </w:rPr>
        <w:t xml:space="preserve"> The Practice reserves the right to change these Conditions at any time. A new version of the Conditions will be posted on the Practice’s Website and will take effect immediately upon posting. </w:t>
      </w:r>
      <w:r w:rsidR="00DF322A" w:rsidRPr="004043C7">
        <w:rPr>
          <w:rFonts w:cs="Arial"/>
          <w:sz w:val="16"/>
          <w:szCs w:val="16"/>
        </w:rPr>
        <w:t>If the c</w:t>
      </w:r>
      <w:r w:rsidR="00D541F8" w:rsidRPr="004043C7">
        <w:rPr>
          <w:rFonts w:cs="Arial"/>
          <w:sz w:val="16"/>
          <w:szCs w:val="16"/>
        </w:rPr>
        <w:t>ustomer places an Order after the new Conditions come into effect, t</w:t>
      </w:r>
      <w:r w:rsidR="00DF322A" w:rsidRPr="004043C7">
        <w:rPr>
          <w:rFonts w:cs="Arial"/>
          <w:sz w:val="16"/>
          <w:szCs w:val="16"/>
        </w:rPr>
        <w:t>he c</w:t>
      </w:r>
      <w:r w:rsidR="00D541F8" w:rsidRPr="004043C7">
        <w:rPr>
          <w:rFonts w:cs="Arial"/>
          <w:sz w:val="16"/>
          <w:szCs w:val="16"/>
        </w:rPr>
        <w:t>ustomer will be deemed to have indicated its agreement to be bound by those new Conditions</w:t>
      </w:r>
      <w:r w:rsidR="004A4BB7" w:rsidRPr="004043C7">
        <w:rPr>
          <w:rFonts w:cs="Arial"/>
          <w:sz w:val="16"/>
          <w:szCs w:val="16"/>
        </w:rPr>
        <w:t xml:space="preserve"> under any new Contract</w:t>
      </w:r>
      <w:r w:rsidR="00D541F8" w:rsidRPr="004043C7">
        <w:rPr>
          <w:rFonts w:cs="Arial"/>
          <w:sz w:val="16"/>
          <w:szCs w:val="16"/>
        </w:rPr>
        <w:t>.</w:t>
      </w:r>
    </w:p>
    <w:p w14:paraId="5E8ECE38"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r w:rsidRPr="004043C7">
        <w:rPr>
          <w:rFonts w:cs="Arial"/>
          <w:b/>
          <w:sz w:val="16"/>
          <w:szCs w:val="16"/>
        </w:rPr>
        <w:t>Governing law</w:t>
      </w:r>
    </w:p>
    <w:p w14:paraId="08E4FB29" w14:textId="0816678A" w:rsidR="0061051D" w:rsidRPr="004043C7" w:rsidRDefault="0061051D" w:rsidP="007C432B">
      <w:pPr>
        <w:pStyle w:val="MRHeading2"/>
        <w:numPr>
          <w:ilvl w:val="0"/>
          <w:numId w:val="0"/>
        </w:numPr>
        <w:tabs>
          <w:tab w:val="clear" w:pos="720"/>
        </w:tabs>
        <w:spacing w:before="0" w:after="60" w:line="240" w:lineRule="auto"/>
        <w:ind w:left="425" w:firstLine="1"/>
        <w:rPr>
          <w:rFonts w:cs="Arial"/>
          <w:sz w:val="16"/>
          <w:szCs w:val="16"/>
        </w:rPr>
      </w:pPr>
      <w:r w:rsidRPr="004043C7">
        <w:rPr>
          <w:rFonts w:cs="Arial"/>
          <w:sz w:val="16"/>
          <w:szCs w:val="16"/>
        </w:rPr>
        <w:t>The Contract and any dispute or claim (including non-contractual disputes or claims) arising out of or in connection with it or its subject matter or formation shall be governed by and construed in accordance with the law of England and Wales.</w:t>
      </w:r>
    </w:p>
    <w:p w14:paraId="10B886D9" w14:textId="77777777" w:rsidR="008C3E71" w:rsidRPr="004043C7" w:rsidRDefault="008C3E71" w:rsidP="001C5719">
      <w:pPr>
        <w:pStyle w:val="MRHeading2"/>
        <w:tabs>
          <w:tab w:val="clear" w:pos="720"/>
        </w:tabs>
        <w:spacing w:before="0" w:after="60" w:line="240" w:lineRule="auto"/>
        <w:ind w:left="425" w:hanging="425"/>
        <w:rPr>
          <w:rFonts w:cs="Arial"/>
          <w:sz w:val="16"/>
          <w:szCs w:val="16"/>
        </w:rPr>
      </w:pPr>
      <w:r w:rsidRPr="004043C7">
        <w:rPr>
          <w:rFonts w:cs="Arial"/>
          <w:b/>
          <w:sz w:val="16"/>
          <w:szCs w:val="16"/>
        </w:rPr>
        <w:t>Jurisdiction</w:t>
      </w:r>
    </w:p>
    <w:p w14:paraId="75A1E388" w14:textId="5B1D5E53" w:rsidR="0061051D" w:rsidRPr="004043C7" w:rsidRDefault="0061051D" w:rsidP="007C432B">
      <w:pPr>
        <w:pStyle w:val="MRHeading2"/>
        <w:numPr>
          <w:ilvl w:val="0"/>
          <w:numId w:val="0"/>
        </w:numPr>
        <w:tabs>
          <w:tab w:val="clear" w:pos="720"/>
        </w:tabs>
        <w:spacing w:before="0" w:after="60" w:line="240" w:lineRule="auto"/>
        <w:ind w:left="425" w:firstLine="1"/>
        <w:rPr>
          <w:rFonts w:cs="Arial"/>
          <w:sz w:val="16"/>
          <w:szCs w:val="16"/>
        </w:rPr>
      </w:pPr>
      <w:r w:rsidRPr="004043C7">
        <w:rPr>
          <w:rFonts w:cs="Arial"/>
          <w:sz w:val="16"/>
          <w:szCs w:val="16"/>
        </w:rPr>
        <w:t>Each party irrevocably agrees that the courts of England and Wales shall have exclusive jurisdiction to settle any dispute or claim (including non-contractual disputes or claims) arising out of or in connection with the Contract or its subject matter or formation.</w:t>
      </w:r>
    </w:p>
    <w:p w14:paraId="185FC4EF"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43620EBC"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6E439C24"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5C21FBB6"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294C4CEF"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14FF849E"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59F42B38"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45C1BD3B"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52FF7496"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2F4666D2"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7B9BA4CD"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66113AE9"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56890453"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30CA87AB" w14:textId="77777777"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7235757E" w14:textId="1D533BDA" w:rsidR="007C432B" w:rsidRDefault="007C432B" w:rsidP="004043C7">
      <w:pPr>
        <w:pStyle w:val="MRHeading2"/>
        <w:numPr>
          <w:ilvl w:val="0"/>
          <w:numId w:val="0"/>
        </w:numPr>
        <w:tabs>
          <w:tab w:val="clear" w:pos="720"/>
        </w:tabs>
        <w:spacing w:before="0" w:line="240" w:lineRule="auto"/>
        <w:ind w:left="426" w:hanging="426"/>
        <w:rPr>
          <w:rFonts w:cs="Arial"/>
          <w:b/>
          <w:sz w:val="16"/>
          <w:szCs w:val="16"/>
        </w:rPr>
      </w:pPr>
    </w:p>
    <w:p w14:paraId="1D2BE19B" w14:textId="377AAEC2"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788F0BD5" w14:textId="22C5F5E6"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F77346D" w14:textId="3B22F218"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46AE5AE9" w14:textId="29E26E78"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6EB4B28E" w14:textId="2532DDEF"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2B78E67A" w14:textId="582EA931"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11D9299" w14:textId="368DAA3C"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73C8918A" w14:textId="708461DA"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21AAD8D1" w14:textId="324C7DB4"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3B7F2993" w14:textId="186AB54F"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50BA676C" w14:textId="1A1E7E44"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EDEBCFD" w14:textId="6204F7EC"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73A7F38B" w14:textId="0D372165"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708E9F3" w14:textId="4C03C2FA"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475BD766" w14:textId="29633115"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5D5EC1FA" w14:textId="17447B60"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393DC667" w14:textId="11F11D8F"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6A07BD01" w14:textId="45EAC932"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5B356A57" w14:textId="2B3D6A04"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6E18F032" w14:textId="4DC398B6"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63C66358" w14:textId="4CDE1005"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7E195C9D" w14:textId="2E02FA35"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434590CE" w14:textId="5ED10899"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443C6A7" w14:textId="0728ABD2"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3E543EC7" w14:textId="40F92791"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316FC642" w14:textId="2815B0FD"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633399AC" w14:textId="4D9B4B6D"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59A97CAC" w14:textId="5620B7C9"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40378A0A" w14:textId="2DB76A51"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7076603E" w14:textId="58C2BDFE" w:rsidR="006E2317" w:rsidRDefault="006E2317" w:rsidP="004043C7">
      <w:pPr>
        <w:pStyle w:val="MRHeading2"/>
        <w:numPr>
          <w:ilvl w:val="0"/>
          <w:numId w:val="0"/>
        </w:numPr>
        <w:tabs>
          <w:tab w:val="clear" w:pos="720"/>
        </w:tabs>
        <w:spacing w:before="0" w:line="240" w:lineRule="auto"/>
        <w:ind w:left="426" w:hanging="426"/>
        <w:rPr>
          <w:rFonts w:cs="Arial"/>
          <w:b/>
          <w:sz w:val="16"/>
          <w:szCs w:val="16"/>
        </w:rPr>
      </w:pPr>
    </w:p>
    <w:p w14:paraId="1B3B66E0" w14:textId="4DCAEA96" w:rsidR="00656103" w:rsidRPr="004043C7" w:rsidRDefault="00656103" w:rsidP="007C432B">
      <w:pPr>
        <w:pStyle w:val="MRHeading2"/>
        <w:numPr>
          <w:ilvl w:val="0"/>
          <w:numId w:val="0"/>
        </w:numPr>
        <w:tabs>
          <w:tab w:val="clear" w:pos="720"/>
        </w:tabs>
        <w:spacing w:before="0" w:after="120" w:line="240" w:lineRule="auto"/>
        <w:ind w:left="425" w:hanging="425"/>
        <w:rPr>
          <w:rFonts w:cs="Arial"/>
          <w:b/>
          <w:sz w:val="16"/>
          <w:szCs w:val="16"/>
        </w:rPr>
      </w:pPr>
      <w:r w:rsidRPr="004043C7">
        <w:rPr>
          <w:rFonts w:cs="Arial"/>
          <w:b/>
          <w:sz w:val="16"/>
          <w:szCs w:val="16"/>
        </w:rPr>
        <w:t xml:space="preserve">Schedule 1 – Interpretation </w:t>
      </w:r>
    </w:p>
    <w:p w14:paraId="50E65FBD" w14:textId="77777777" w:rsidR="00656103" w:rsidRPr="004043C7" w:rsidRDefault="00656103" w:rsidP="007C432B">
      <w:pPr>
        <w:pStyle w:val="MRHeading2"/>
        <w:numPr>
          <w:ilvl w:val="0"/>
          <w:numId w:val="0"/>
        </w:numPr>
        <w:tabs>
          <w:tab w:val="clear" w:pos="720"/>
        </w:tabs>
        <w:spacing w:before="0" w:after="120" w:line="240" w:lineRule="auto"/>
        <w:ind w:left="425" w:hanging="425"/>
        <w:rPr>
          <w:rFonts w:cs="Arial"/>
          <w:b/>
          <w:sz w:val="16"/>
          <w:szCs w:val="16"/>
          <w:u w:val="single"/>
        </w:rPr>
      </w:pPr>
      <w:bookmarkStart w:id="98" w:name="_Toc256000000"/>
      <w:r w:rsidRPr="004043C7">
        <w:rPr>
          <w:rFonts w:cs="Arial"/>
          <w:b/>
          <w:sz w:val="16"/>
          <w:szCs w:val="16"/>
          <w:u w:val="single"/>
        </w:rPr>
        <w:t>Interpretation</w:t>
      </w:r>
      <w:bookmarkEnd w:id="98"/>
    </w:p>
    <w:p w14:paraId="30F3BC20" w14:textId="77777777" w:rsidR="00656103" w:rsidRPr="004043C7" w:rsidRDefault="00656103" w:rsidP="007C432B">
      <w:pPr>
        <w:pStyle w:val="MRHeading2"/>
        <w:numPr>
          <w:ilvl w:val="0"/>
          <w:numId w:val="14"/>
        </w:numPr>
        <w:tabs>
          <w:tab w:val="clear" w:pos="720"/>
        </w:tabs>
        <w:spacing w:before="0" w:after="120" w:line="240" w:lineRule="auto"/>
        <w:ind w:left="425" w:hanging="425"/>
        <w:rPr>
          <w:rFonts w:cs="Arial"/>
          <w:sz w:val="16"/>
          <w:szCs w:val="16"/>
        </w:rPr>
      </w:pPr>
      <w:bookmarkStart w:id="99" w:name="_Ref_a379361"/>
      <w:bookmarkEnd w:id="99"/>
      <w:r w:rsidRPr="004043C7">
        <w:rPr>
          <w:rFonts w:cs="Arial"/>
          <w:sz w:val="16"/>
          <w:szCs w:val="16"/>
        </w:rPr>
        <w:t>The following definitions and rules of interpretation apply in these Conditions.</w:t>
      </w:r>
    </w:p>
    <w:p w14:paraId="1184ED59" w14:textId="77777777" w:rsidR="00656103" w:rsidRPr="004043C7" w:rsidRDefault="00656103" w:rsidP="007C432B">
      <w:pPr>
        <w:pStyle w:val="MRHeading2"/>
        <w:numPr>
          <w:ilvl w:val="0"/>
          <w:numId w:val="0"/>
        </w:numPr>
        <w:tabs>
          <w:tab w:val="clear" w:pos="720"/>
        </w:tabs>
        <w:spacing w:before="0" w:after="60" w:line="240" w:lineRule="auto"/>
        <w:ind w:left="425" w:hanging="425"/>
        <w:rPr>
          <w:rFonts w:cs="Arial"/>
          <w:sz w:val="16"/>
          <w:szCs w:val="16"/>
        </w:rPr>
      </w:pPr>
      <w:bookmarkStart w:id="100" w:name="_Ref_a443682"/>
      <w:bookmarkEnd w:id="100"/>
      <w:r w:rsidRPr="004043C7">
        <w:rPr>
          <w:rFonts w:cs="Arial"/>
          <w:b/>
          <w:sz w:val="16"/>
          <w:szCs w:val="16"/>
        </w:rPr>
        <w:t>Definitions:</w:t>
      </w:r>
    </w:p>
    <w:p w14:paraId="50DB039A" w14:textId="519E60E9" w:rsidR="00496D89" w:rsidRPr="004043C7"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“Appointment”</w:t>
      </w:r>
      <w:r w:rsidRPr="004043C7">
        <w:rPr>
          <w:rFonts w:cs="Arial"/>
          <w:sz w:val="16"/>
          <w:szCs w:val="16"/>
        </w:rPr>
        <w:t xml:space="preserve"> means a meeting with a </w:t>
      </w:r>
      <w:r w:rsidR="00D7243B" w:rsidRPr="004043C7">
        <w:rPr>
          <w:rFonts w:cs="Arial"/>
          <w:sz w:val="16"/>
          <w:szCs w:val="16"/>
        </w:rPr>
        <w:t>Team Member</w:t>
      </w:r>
      <w:r w:rsidRPr="004043C7">
        <w:rPr>
          <w:rFonts w:cs="Arial"/>
          <w:sz w:val="16"/>
          <w:szCs w:val="16"/>
        </w:rPr>
        <w:t xml:space="preserve"> at the Practice’s Premises.</w:t>
      </w:r>
    </w:p>
    <w:p w14:paraId="33921B04" w14:textId="37FE55E0"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“Business Day” </w:t>
      </w:r>
      <w:r w:rsidRPr="004043C7">
        <w:rPr>
          <w:rFonts w:cs="Arial"/>
          <w:sz w:val="16"/>
          <w:szCs w:val="16"/>
        </w:rPr>
        <w:t xml:space="preserve">means a day other than a Saturday, Sunday or public holiday </w:t>
      </w:r>
      <w:r w:rsidR="00F53808" w:rsidRPr="004043C7">
        <w:rPr>
          <w:rFonts w:cs="Arial"/>
          <w:sz w:val="16"/>
          <w:szCs w:val="16"/>
        </w:rPr>
        <w:t>applicable to the Practice’s home jurisdiction</w:t>
      </w:r>
      <w:r w:rsidRPr="004043C7">
        <w:rPr>
          <w:rFonts w:cs="Arial"/>
          <w:sz w:val="16"/>
          <w:szCs w:val="16"/>
        </w:rPr>
        <w:t>.</w:t>
      </w:r>
    </w:p>
    <w:p w14:paraId="07233E53" w14:textId="2762E3DE"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“Commencement Date” </w:t>
      </w:r>
      <w:r w:rsidRPr="004043C7">
        <w:rPr>
          <w:rFonts w:cs="Arial"/>
          <w:sz w:val="16"/>
          <w:szCs w:val="16"/>
        </w:rPr>
        <w:t xml:space="preserve">has the meaning given in clause </w:t>
      </w:r>
      <w:r w:rsidRPr="004043C7">
        <w:rPr>
          <w:rFonts w:cs="Arial"/>
          <w:sz w:val="16"/>
          <w:szCs w:val="16"/>
        </w:rPr>
        <w:fldChar w:fldCharType="begin"/>
      </w:r>
      <w:r w:rsidRPr="004043C7">
        <w:rPr>
          <w:rFonts w:cs="Arial"/>
          <w:sz w:val="16"/>
          <w:szCs w:val="16"/>
        </w:rPr>
        <w:instrText xml:space="preserve"> REF _Ref31727512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1.3</w:t>
      </w:r>
      <w:r w:rsidRPr="004043C7">
        <w:rPr>
          <w:rFonts w:cs="Arial"/>
          <w:sz w:val="16"/>
          <w:szCs w:val="16"/>
        </w:rPr>
        <w:fldChar w:fldCharType="end"/>
      </w:r>
      <w:r w:rsidRPr="004043C7">
        <w:rPr>
          <w:rFonts w:cs="Arial"/>
          <w:sz w:val="16"/>
          <w:szCs w:val="16"/>
        </w:rPr>
        <w:t>.</w:t>
      </w:r>
    </w:p>
    <w:p w14:paraId="6E1AAFC5" w14:textId="1EEA666F"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“Conditions” </w:t>
      </w:r>
      <w:r w:rsidR="00FE4A1D" w:rsidRPr="004043C7">
        <w:rPr>
          <w:rFonts w:cs="Arial"/>
          <w:sz w:val="16"/>
          <w:szCs w:val="16"/>
        </w:rPr>
        <w:t>has the meaning set out at the beginning of this document</w:t>
      </w:r>
      <w:r w:rsidRPr="004043C7">
        <w:rPr>
          <w:rFonts w:cs="Arial"/>
          <w:sz w:val="16"/>
          <w:szCs w:val="16"/>
        </w:rPr>
        <w:t>.</w:t>
      </w:r>
    </w:p>
    <w:p w14:paraId="10D60C8F" w14:textId="3BC9A67A" w:rsidR="00656103"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“Contract” </w:t>
      </w:r>
      <w:r w:rsidRPr="004043C7">
        <w:rPr>
          <w:rFonts w:cs="Arial"/>
          <w:sz w:val="16"/>
          <w:szCs w:val="16"/>
        </w:rPr>
        <w:t xml:space="preserve">means the contract between the Practice and </w:t>
      </w:r>
      <w:r w:rsidR="00D541F8" w:rsidRPr="004043C7">
        <w:rPr>
          <w:rFonts w:cs="Arial"/>
          <w:sz w:val="16"/>
          <w:szCs w:val="16"/>
        </w:rPr>
        <w:t xml:space="preserve">the </w:t>
      </w:r>
      <w:r w:rsidR="00DF322A" w:rsidRPr="004043C7">
        <w:rPr>
          <w:rFonts w:cs="Arial"/>
          <w:sz w:val="16"/>
          <w:szCs w:val="16"/>
        </w:rPr>
        <w:t>c</w:t>
      </w:r>
      <w:r w:rsidR="00D541F8" w:rsidRPr="004043C7">
        <w:rPr>
          <w:rFonts w:cs="Arial"/>
          <w:sz w:val="16"/>
          <w:szCs w:val="16"/>
        </w:rPr>
        <w:t xml:space="preserve">ustomer </w:t>
      </w:r>
      <w:r w:rsidRPr="004043C7">
        <w:rPr>
          <w:rFonts w:cs="Arial"/>
          <w:sz w:val="16"/>
          <w:szCs w:val="16"/>
        </w:rPr>
        <w:t xml:space="preserve">for the supply of </w:t>
      </w:r>
      <w:r w:rsidR="00DF322A" w:rsidRPr="004043C7">
        <w:rPr>
          <w:rFonts w:cs="Arial"/>
          <w:sz w:val="16"/>
          <w:szCs w:val="16"/>
        </w:rPr>
        <w:t>Product</w:t>
      </w:r>
      <w:r w:rsidRPr="004043C7">
        <w:rPr>
          <w:rFonts w:cs="Arial"/>
          <w:sz w:val="16"/>
          <w:szCs w:val="16"/>
        </w:rPr>
        <w:t>s and/or Services in accordance with these Conditions.</w:t>
      </w:r>
    </w:p>
    <w:p w14:paraId="420460E0" w14:textId="0CFC5BAB" w:rsidR="000977B2" w:rsidRPr="000977B2" w:rsidRDefault="000977B2" w:rsidP="007C432B">
      <w:pPr>
        <w:pStyle w:val="MRHeading2"/>
        <w:numPr>
          <w:ilvl w:val="0"/>
          <w:numId w:val="0"/>
        </w:numPr>
        <w:tabs>
          <w:tab w:val="clear" w:pos="720"/>
        </w:tabs>
        <w:spacing w:before="0" w:after="60" w:line="240" w:lineRule="auto"/>
        <w:ind w:left="426" w:hanging="426"/>
        <w:rPr>
          <w:rFonts w:cs="Arial"/>
          <w:sz w:val="16"/>
          <w:szCs w:val="16"/>
        </w:rPr>
      </w:pPr>
      <w:r>
        <w:rPr>
          <w:rFonts w:cs="Arial"/>
          <w:b/>
          <w:sz w:val="16"/>
          <w:szCs w:val="16"/>
        </w:rPr>
        <w:t>“Contractors</w:t>
      </w:r>
      <w:r w:rsidR="006E2317">
        <w:rPr>
          <w:rFonts w:cs="Arial"/>
          <w:b/>
          <w:sz w:val="16"/>
          <w:szCs w:val="16"/>
        </w:rPr>
        <w:t xml:space="preserve">” </w:t>
      </w:r>
      <w:r>
        <w:rPr>
          <w:rFonts w:cs="Arial"/>
          <w:sz w:val="16"/>
          <w:szCs w:val="16"/>
        </w:rPr>
        <w:t>means any consultant, locum, student or other contractor or individual engaged by the Practice.</w:t>
      </w:r>
    </w:p>
    <w:p w14:paraId="7EAC8451" w14:textId="77777777"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“Controller, processor, date subject, personal data, personal data breach, processing and appropriate technical measures” </w:t>
      </w:r>
      <w:r w:rsidRPr="004043C7">
        <w:rPr>
          <w:rFonts w:cs="Arial"/>
          <w:sz w:val="16"/>
          <w:szCs w:val="16"/>
        </w:rPr>
        <w:t>means as defined in the Data Protection Legislation.</w:t>
      </w:r>
    </w:p>
    <w:p w14:paraId="3B5D045F" w14:textId="77777777"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 “Data Protection Legislation” </w:t>
      </w:r>
      <w:r w:rsidRPr="004043C7">
        <w:rPr>
          <w:rFonts w:cs="Arial"/>
          <w:sz w:val="16"/>
          <w:szCs w:val="16"/>
        </w:rPr>
        <w:t>means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p>
    <w:p w14:paraId="3DD26920" w14:textId="46114133" w:rsidR="00656103" w:rsidRPr="004043C7" w:rsidRDefault="00656103"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 xml:space="preserve">“Delivery” </w:t>
      </w:r>
      <w:r w:rsidRPr="004043C7">
        <w:rPr>
          <w:rFonts w:cs="Arial"/>
          <w:sz w:val="16"/>
          <w:szCs w:val="16"/>
        </w:rPr>
        <w:t xml:space="preserve">occurs when the </w:t>
      </w:r>
      <w:r w:rsidR="00DF322A" w:rsidRPr="004043C7">
        <w:rPr>
          <w:rFonts w:cs="Arial"/>
          <w:sz w:val="16"/>
          <w:szCs w:val="16"/>
        </w:rPr>
        <w:t>Product</w:t>
      </w:r>
      <w:r w:rsidRPr="004043C7">
        <w:rPr>
          <w:rFonts w:cs="Arial"/>
          <w:sz w:val="16"/>
          <w:szCs w:val="16"/>
        </w:rPr>
        <w:t xml:space="preserve">s arrive at the Delivery Location </w:t>
      </w:r>
      <w:r w:rsidR="00CF7CBB" w:rsidRPr="004043C7">
        <w:rPr>
          <w:rFonts w:cs="Arial"/>
          <w:sz w:val="16"/>
          <w:szCs w:val="16"/>
        </w:rPr>
        <w:t xml:space="preserve">pursuant to clause </w:t>
      </w:r>
      <w:r w:rsidR="00CF7CBB" w:rsidRPr="004043C7">
        <w:rPr>
          <w:rFonts w:cs="Arial"/>
          <w:sz w:val="16"/>
          <w:szCs w:val="16"/>
        </w:rPr>
        <w:fldChar w:fldCharType="begin"/>
      </w:r>
      <w:r w:rsidR="00CF7CBB" w:rsidRPr="004043C7">
        <w:rPr>
          <w:rFonts w:cs="Arial"/>
          <w:sz w:val="16"/>
          <w:szCs w:val="16"/>
        </w:rPr>
        <w:instrText xml:space="preserve"> REF _Ref56372606 \r \h </w:instrText>
      </w:r>
      <w:r w:rsidR="004043C7" w:rsidRPr="004043C7">
        <w:rPr>
          <w:rFonts w:cs="Arial"/>
          <w:sz w:val="16"/>
          <w:szCs w:val="16"/>
        </w:rPr>
        <w:instrText xml:space="preserve"> \* MERGEFORMAT </w:instrText>
      </w:r>
      <w:r w:rsidR="00CF7CBB" w:rsidRPr="004043C7">
        <w:rPr>
          <w:rFonts w:cs="Arial"/>
          <w:sz w:val="16"/>
          <w:szCs w:val="16"/>
        </w:rPr>
      </w:r>
      <w:r w:rsidR="00CF7CBB" w:rsidRPr="004043C7">
        <w:rPr>
          <w:rFonts w:cs="Arial"/>
          <w:sz w:val="16"/>
          <w:szCs w:val="16"/>
        </w:rPr>
        <w:fldChar w:fldCharType="separate"/>
      </w:r>
      <w:r w:rsidR="007F75C3">
        <w:rPr>
          <w:rFonts w:cs="Arial"/>
          <w:sz w:val="16"/>
          <w:szCs w:val="16"/>
        </w:rPr>
        <w:t>4.1.2</w:t>
      </w:r>
      <w:r w:rsidR="00CF7CBB" w:rsidRPr="004043C7">
        <w:rPr>
          <w:rFonts w:cs="Arial"/>
          <w:sz w:val="16"/>
          <w:szCs w:val="16"/>
        </w:rPr>
        <w:fldChar w:fldCharType="end"/>
      </w:r>
      <w:r w:rsidR="00CF7CBB" w:rsidRPr="004043C7">
        <w:rPr>
          <w:rFonts w:cs="Arial"/>
          <w:sz w:val="16"/>
          <w:szCs w:val="16"/>
        </w:rPr>
        <w:t xml:space="preserve"> </w:t>
      </w:r>
      <w:r w:rsidRPr="004043C7">
        <w:rPr>
          <w:rFonts w:cs="Arial"/>
          <w:sz w:val="16"/>
          <w:szCs w:val="16"/>
        </w:rPr>
        <w:t xml:space="preserve">or, if earlier, when the </w:t>
      </w:r>
      <w:r w:rsidR="00CF7CBB" w:rsidRPr="004043C7">
        <w:rPr>
          <w:rFonts w:cs="Arial"/>
          <w:sz w:val="16"/>
          <w:szCs w:val="16"/>
        </w:rPr>
        <w:t xml:space="preserve">Products </w:t>
      </w:r>
      <w:r w:rsidRPr="004043C7">
        <w:rPr>
          <w:rFonts w:cs="Arial"/>
          <w:sz w:val="16"/>
          <w:szCs w:val="16"/>
        </w:rPr>
        <w:t xml:space="preserve">are </w:t>
      </w:r>
      <w:r w:rsidR="00B06B29" w:rsidRPr="004043C7">
        <w:rPr>
          <w:rFonts w:cs="Arial"/>
          <w:sz w:val="16"/>
          <w:szCs w:val="16"/>
        </w:rPr>
        <w:t xml:space="preserve">collected </w:t>
      </w:r>
      <w:r w:rsidRPr="004043C7">
        <w:rPr>
          <w:rFonts w:cs="Arial"/>
          <w:sz w:val="16"/>
          <w:szCs w:val="16"/>
        </w:rPr>
        <w:t xml:space="preserve">from the Practice by </w:t>
      </w:r>
      <w:r w:rsidR="00DF322A" w:rsidRPr="004043C7">
        <w:rPr>
          <w:rFonts w:cs="Arial"/>
          <w:sz w:val="16"/>
          <w:szCs w:val="16"/>
        </w:rPr>
        <w:t>the c</w:t>
      </w:r>
      <w:r w:rsidR="0078369C" w:rsidRPr="004043C7">
        <w:rPr>
          <w:rFonts w:cs="Arial"/>
          <w:sz w:val="16"/>
          <w:szCs w:val="16"/>
        </w:rPr>
        <w:t>ustomer</w:t>
      </w:r>
      <w:r w:rsidR="00CF7CBB" w:rsidRPr="004043C7">
        <w:rPr>
          <w:rFonts w:cs="Arial"/>
          <w:sz w:val="16"/>
          <w:szCs w:val="16"/>
        </w:rPr>
        <w:t xml:space="preserve"> pursuant to clause </w:t>
      </w:r>
      <w:r w:rsidR="00CF7CBB" w:rsidRPr="004043C7">
        <w:rPr>
          <w:rFonts w:cs="Arial"/>
          <w:sz w:val="16"/>
          <w:szCs w:val="16"/>
        </w:rPr>
        <w:fldChar w:fldCharType="begin"/>
      </w:r>
      <w:r w:rsidR="00CF7CBB" w:rsidRPr="004043C7">
        <w:rPr>
          <w:rFonts w:cs="Arial"/>
          <w:sz w:val="16"/>
          <w:szCs w:val="16"/>
        </w:rPr>
        <w:instrText xml:space="preserve"> REF _Ref56372567 \r \h </w:instrText>
      </w:r>
      <w:r w:rsidR="004043C7" w:rsidRPr="004043C7">
        <w:rPr>
          <w:rFonts w:cs="Arial"/>
          <w:sz w:val="16"/>
          <w:szCs w:val="16"/>
        </w:rPr>
        <w:instrText xml:space="preserve"> \* MERGEFORMAT </w:instrText>
      </w:r>
      <w:r w:rsidR="00CF7CBB" w:rsidRPr="004043C7">
        <w:rPr>
          <w:rFonts w:cs="Arial"/>
          <w:sz w:val="16"/>
          <w:szCs w:val="16"/>
        </w:rPr>
      </w:r>
      <w:r w:rsidR="00CF7CBB" w:rsidRPr="004043C7">
        <w:rPr>
          <w:rFonts w:cs="Arial"/>
          <w:sz w:val="16"/>
          <w:szCs w:val="16"/>
        </w:rPr>
        <w:fldChar w:fldCharType="separate"/>
      </w:r>
      <w:r w:rsidR="007F75C3">
        <w:rPr>
          <w:rFonts w:cs="Arial"/>
          <w:sz w:val="16"/>
          <w:szCs w:val="16"/>
        </w:rPr>
        <w:t>4.1.1</w:t>
      </w:r>
      <w:r w:rsidR="00CF7CBB" w:rsidRPr="004043C7">
        <w:rPr>
          <w:rFonts w:cs="Arial"/>
          <w:sz w:val="16"/>
          <w:szCs w:val="16"/>
        </w:rPr>
        <w:fldChar w:fldCharType="end"/>
      </w:r>
      <w:r w:rsidRPr="004043C7">
        <w:rPr>
          <w:rFonts w:cs="Arial"/>
          <w:sz w:val="16"/>
          <w:szCs w:val="16"/>
        </w:rPr>
        <w:t>.</w:t>
      </w:r>
    </w:p>
    <w:p w14:paraId="4C17C991" w14:textId="39AA6F43" w:rsidR="00656103"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“Delivery Location” </w:t>
      </w:r>
      <w:r w:rsidRPr="004043C7">
        <w:rPr>
          <w:rFonts w:cs="Arial"/>
          <w:sz w:val="16"/>
          <w:szCs w:val="16"/>
        </w:rPr>
        <w:t>has the meaning given in clause</w:t>
      </w:r>
      <w:r w:rsidR="00CF7CBB" w:rsidRPr="004043C7">
        <w:rPr>
          <w:rFonts w:cs="Arial"/>
          <w:sz w:val="16"/>
          <w:szCs w:val="16"/>
        </w:rPr>
        <w:t xml:space="preserve"> </w:t>
      </w:r>
      <w:r w:rsidR="00CF7CBB" w:rsidRPr="004043C7">
        <w:rPr>
          <w:rFonts w:cs="Arial"/>
          <w:sz w:val="16"/>
          <w:szCs w:val="16"/>
        </w:rPr>
        <w:fldChar w:fldCharType="begin"/>
      </w:r>
      <w:r w:rsidR="00CF7CBB" w:rsidRPr="004043C7">
        <w:rPr>
          <w:rFonts w:cs="Arial"/>
          <w:sz w:val="16"/>
          <w:szCs w:val="16"/>
        </w:rPr>
        <w:instrText xml:space="preserve"> REF _Ref56372606 \r \h </w:instrText>
      </w:r>
      <w:r w:rsidR="004043C7" w:rsidRPr="004043C7">
        <w:rPr>
          <w:rFonts w:cs="Arial"/>
          <w:sz w:val="16"/>
          <w:szCs w:val="16"/>
        </w:rPr>
        <w:instrText xml:space="preserve"> \* MERGEFORMAT </w:instrText>
      </w:r>
      <w:r w:rsidR="00CF7CBB" w:rsidRPr="004043C7">
        <w:rPr>
          <w:rFonts w:cs="Arial"/>
          <w:sz w:val="16"/>
          <w:szCs w:val="16"/>
        </w:rPr>
      </w:r>
      <w:r w:rsidR="00CF7CBB" w:rsidRPr="004043C7">
        <w:rPr>
          <w:rFonts w:cs="Arial"/>
          <w:sz w:val="16"/>
          <w:szCs w:val="16"/>
        </w:rPr>
        <w:fldChar w:fldCharType="separate"/>
      </w:r>
      <w:r w:rsidR="007F75C3">
        <w:rPr>
          <w:rFonts w:cs="Arial"/>
          <w:sz w:val="16"/>
          <w:szCs w:val="16"/>
        </w:rPr>
        <w:t>4.1.2</w:t>
      </w:r>
      <w:r w:rsidR="00CF7CBB" w:rsidRPr="004043C7">
        <w:rPr>
          <w:rFonts w:cs="Arial"/>
          <w:sz w:val="16"/>
          <w:szCs w:val="16"/>
        </w:rPr>
        <w:fldChar w:fldCharType="end"/>
      </w:r>
      <w:r w:rsidRPr="004043C7">
        <w:rPr>
          <w:rFonts w:cs="Arial"/>
          <w:sz w:val="16"/>
          <w:szCs w:val="16"/>
        </w:rPr>
        <w:t>.</w:t>
      </w:r>
    </w:p>
    <w:p w14:paraId="78E1E7B8" w14:textId="45ACFE1D" w:rsidR="001E6990" w:rsidRPr="004043C7" w:rsidRDefault="001E6990" w:rsidP="007C432B">
      <w:pPr>
        <w:pStyle w:val="MRHeading2"/>
        <w:numPr>
          <w:ilvl w:val="0"/>
          <w:numId w:val="0"/>
        </w:numPr>
        <w:tabs>
          <w:tab w:val="clear" w:pos="720"/>
        </w:tabs>
        <w:spacing w:before="0" w:after="60" w:line="240" w:lineRule="auto"/>
        <w:ind w:left="426" w:hanging="426"/>
        <w:rPr>
          <w:rFonts w:cs="Arial"/>
          <w:sz w:val="16"/>
          <w:szCs w:val="16"/>
        </w:rPr>
      </w:pPr>
      <w:r w:rsidRPr="001E6990">
        <w:rPr>
          <w:rFonts w:cs="Arial"/>
          <w:b/>
          <w:sz w:val="16"/>
          <w:szCs w:val="16"/>
        </w:rPr>
        <w:t>“Due Date”</w:t>
      </w:r>
      <w:r>
        <w:rPr>
          <w:rFonts w:cs="Arial"/>
          <w:sz w:val="16"/>
          <w:szCs w:val="16"/>
        </w:rPr>
        <w:t xml:space="preserve"> has the meaning given in clause </w:t>
      </w:r>
      <w:r>
        <w:rPr>
          <w:rFonts w:cs="Arial"/>
          <w:sz w:val="16"/>
          <w:szCs w:val="16"/>
        </w:rPr>
        <w:fldChar w:fldCharType="begin"/>
      </w:r>
      <w:r>
        <w:rPr>
          <w:rFonts w:cs="Arial"/>
          <w:sz w:val="16"/>
          <w:szCs w:val="16"/>
        </w:rPr>
        <w:instrText xml:space="preserve"> REF _Ref64573713 \r \h </w:instrText>
      </w:r>
      <w:r>
        <w:rPr>
          <w:rFonts w:cs="Arial"/>
          <w:sz w:val="16"/>
          <w:szCs w:val="16"/>
        </w:rPr>
      </w:r>
      <w:r>
        <w:rPr>
          <w:rFonts w:cs="Arial"/>
          <w:sz w:val="16"/>
          <w:szCs w:val="16"/>
        </w:rPr>
        <w:fldChar w:fldCharType="separate"/>
      </w:r>
      <w:r w:rsidR="007F75C3">
        <w:rPr>
          <w:rFonts w:cs="Arial"/>
          <w:sz w:val="16"/>
          <w:szCs w:val="16"/>
        </w:rPr>
        <w:t>4.2.1</w:t>
      </w:r>
      <w:r>
        <w:rPr>
          <w:rFonts w:cs="Arial"/>
          <w:sz w:val="16"/>
          <w:szCs w:val="16"/>
        </w:rPr>
        <w:fldChar w:fldCharType="end"/>
      </w:r>
      <w:r>
        <w:rPr>
          <w:rFonts w:cs="Arial"/>
          <w:sz w:val="16"/>
          <w:szCs w:val="16"/>
        </w:rPr>
        <w:t>.</w:t>
      </w:r>
    </w:p>
    <w:p w14:paraId="1467A597" w14:textId="4B869CCC" w:rsidR="004A4BB7" w:rsidRPr="004043C7" w:rsidRDefault="004A4BB7"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“Equine”</w:t>
      </w:r>
      <w:r w:rsidRPr="004043C7">
        <w:rPr>
          <w:rFonts w:cs="Arial"/>
          <w:sz w:val="16"/>
          <w:szCs w:val="16"/>
        </w:rPr>
        <w:t xml:space="preserve"> means any horse or other member of the horse family which (acting reasonably) the Practice is willing to treat.</w:t>
      </w:r>
    </w:p>
    <w:p w14:paraId="01B46506" w14:textId="6C05EDB5" w:rsidR="00664850" w:rsidRPr="004043C7" w:rsidRDefault="00664850"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“Estimate”</w:t>
      </w:r>
      <w:r w:rsidRPr="004043C7">
        <w:rPr>
          <w:rFonts w:cs="Arial"/>
          <w:sz w:val="16"/>
          <w:szCs w:val="16"/>
        </w:rPr>
        <w:t xml:space="preserve"> has the meaning set out at clause </w:t>
      </w:r>
      <w:r w:rsidRPr="004043C7">
        <w:rPr>
          <w:rFonts w:cs="Arial"/>
          <w:sz w:val="16"/>
          <w:szCs w:val="16"/>
        </w:rPr>
        <w:fldChar w:fldCharType="begin"/>
      </w:r>
      <w:r w:rsidRPr="004043C7">
        <w:rPr>
          <w:rFonts w:cs="Arial"/>
          <w:sz w:val="16"/>
          <w:szCs w:val="16"/>
        </w:rPr>
        <w:instrText xml:space="preserve"> REF _Ref49375514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10.1</w:t>
      </w:r>
      <w:r w:rsidRPr="004043C7">
        <w:rPr>
          <w:rFonts w:cs="Arial"/>
          <w:sz w:val="16"/>
          <w:szCs w:val="16"/>
        </w:rPr>
        <w:fldChar w:fldCharType="end"/>
      </w:r>
      <w:r w:rsidRPr="004043C7">
        <w:rPr>
          <w:rFonts w:cs="Arial"/>
          <w:sz w:val="16"/>
          <w:szCs w:val="16"/>
        </w:rPr>
        <w:t xml:space="preserve"> of these Conditions.</w:t>
      </w:r>
    </w:p>
    <w:p w14:paraId="630F20C1" w14:textId="25D006BE" w:rsidR="004A4BB7" w:rsidRPr="004043C7" w:rsidRDefault="004A4BB7"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“Farm Animals” </w:t>
      </w:r>
      <w:r w:rsidRPr="004043C7">
        <w:rPr>
          <w:rFonts w:cs="Arial"/>
          <w:sz w:val="16"/>
          <w:szCs w:val="16"/>
        </w:rPr>
        <w:t>means any animal kept for the production of food, wool, skins or fur or for the purpose of its use in the farming of land or the carrying on of any agricultural activity which (acting reasonably) the Practice is willing to treat</w:t>
      </w:r>
      <w:r w:rsidR="002F7EAA" w:rsidRPr="004043C7">
        <w:rPr>
          <w:rFonts w:cs="Arial"/>
          <w:sz w:val="16"/>
          <w:szCs w:val="16"/>
        </w:rPr>
        <w:t>.</w:t>
      </w:r>
    </w:p>
    <w:p w14:paraId="479C8A74" w14:textId="70BCC3A6"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“Force Majeure Event” </w:t>
      </w:r>
      <w:r w:rsidRPr="004043C7">
        <w:rPr>
          <w:rFonts w:cs="Arial"/>
          <w:sz w:val="16"/>
          <w:szCs w:val="16"/>
        </w:rPr>
        <w:t xml:space="preserve">has the meaning given to it in clause </w:t>
      </w:r>
      <w:r w:rsidRPr="004043C7">
        <w:rPr>
          <w:rFonts w:cs="Arial"/>
          <w:sz w:val="16"/>
          <w:szCs w:val="16"/>
        </w:rPr>
        <w:fldChar w:fldCharType="begin"/>
      </w:r>
      <w:r w:rsidRPr="004043C7">
        <w:rPr>
          <w:rFonts w:cs="Arial"/>
          <w:sz w:val="16"/>
          <w:szCs w:val="16"/>
        </w:rPr>
        <w:instrText xml:space="preserve"> REF _Ref31286889 \r \h </w:instrText>
      </w:r>
      <w:r w:rsidR="004043C7" w:rsidRPr="004043C7">
        <w:rPr>
          <w:rFonts w:cs="Arial"/>
          <w:sz w:val="16"/>
          <w:szCs w:val="16"/>
        </w:rPr>
        <w:instrText xml:space="preserve"> \* MERGEFORMAT </w:instrText>
      </w:r>
      <w:r w:rsidRPr="004043C7">
        <w:rPr>
          <w:rFonts w:cs="Arial"/>
          <w:sz w:val="16"/>
          <w:szCs w:val="16"/>
        </w:rPr>
      </w:r>
      <w:r w:rsidRPr="004043C7">
        <w:rPr>
          <w:rFonts w:cs="Arial"/>
          <w:sz w:val="16"/>
          <w:szCs w:val="16"/>
        </w:rPr>
        <w:fldChar w:fldCharType="separate"/>
      </w:r>
      <w:r w:rsidR="007F75C3">
        <w:rPr>
          <w:rFonts w:cs="Arial"/>
          <w:sz w:val="16"/>
          <w:szCs w:val="16"/>
        </w:rPr>
        <w:t>22</w:t>
      </w:r>
      <w:r w:rsidRPr="004043C7">
        <w:rPr>
          <w:rFonts w:cs="Arial"/>
          <w:sz w:val="16"/>
          <w:szCs w:val="16"/>
        </w:rPr>
        <w:fldChar w:fldCharType="end"/>
      </w:r>
      <w:r w:rsidRPr="004043C7">
        <w:rPr>
          <w:rFonts w:cs="Arial"/>
          <w:sz w:val="16"/>
          <w:szCs w:val="16"/>
        </w:rPr>
        <w:t>.</w:t>
      </w:r>
    </w:p>
    <w:p w14:paraId="1440F006" w14:textId="4BD13779" w:rsidR="00B1416C" w:rsidRPr="004043C7" w:rsidRDefault="00B1416C"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“Initial Consultation Fee”</w:t>
      </w:r>
      <w:r w:rsidRPr="004043C7">
        <w:rPr>
          <w:rFonts w:cs="Arial"/>
          <w:sz w:val="16"/>
          <w:szCs w:val="16"/>
        </w:rPr>
        <w:t xml:space="preserve"> means the relevant initial fee relating to an Appointment or a Site Visit, as </w:t>
      </w:r>
      <w:r w:rsidR="006E2317">
        <w:rPr>
          <w:rFonts w:cs="Arial"/>
          <w:sz w:val="16"/>
          <w:szCs w:val="16"/>
        </w:rPr>
        <w:t>communicated to the customer by the Practice</w:t>
      </w:r>
      <w:r w:rsidR="006E2317" w:rsidRPr="006E2317">
        <w:rPr>
          <w:sz w:val="16"/>
          <w:szCs w:val="16"/>
        </w:rPr>
        <w:t xml:space="preserve"> </w:t>
      </w:r>
      <w:r w:rsidR="006E2317">
        <w:rPr>
          <w:sz w:val="16"/>
          <w:szCs w:val="16"/>
        </w:rPr>
        <w:t>at the time it places an Order or at an appropriate alternative time by a Team Member</w:t>
      </w:r>
      <w:r w:rsidRPr="004043C7">
        <w:rPr>
          <w:rFonts w:cs="Arial"/>
          <w:sz w:val="16"/>
          <w:szCs w:val="16"/>
        </w:rPr>
        <w:t>.</w:t>
      </w:r>
    </w:p>
    <w:p w14:paraId="350C626C" w14:textId="557019E7"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“Intellectual Property Rights” </w:t>
      </w:r>
      <w:r w:rsidRPr="004043C7">
        <w:rPr>
          <w:rFonts w:cs="Arial"/>
          <w:sz w:val="16"/>
          <w:szCs w:val="16"/>
        </w:rPr>
        <w:t xml:space="preserve">means patents, rights to inventions, copyright and related rights, moral rights, </w:t>
      </w:r>
      <w:proofErr w:type="spellStart"/>
      <w:r w:rsidRPr="004043C7">
        <w:rPr>
          <w:rFonts w:cs="Arial"/>
          <w:sz w:val="16"/>
          <w:szCs w:val="16"/>
        </w:rPr>
        <w:t>trade marks</w:t>
      </w:r>
      <w:proofErr w:type="spellEnd"/>
      <w:r w:rsidRPr="004043C7">
        <w:rPr>
          <w:rFonts w:cs="Arial"/>
          <w:sz w:val="16"/>
          <w:szCs w:val="16"/>
        </w:rPr>
        <w:t xml:space="preserve"> and service marks, business names and domain names, rights in get-up, goodwill and the right to sue for </w:t>
      </w:r>
      <w:r w:rsidRPr="004043C7">
        <w:rPr>
          <w:rFonts w:cs="Arial"/>
          <w:sz w:val="16"/>
          <w:szCs w:val="16"/>
        </w:rPr>
        <w:t>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9B1C932" w14:textId="6C5F3D34" w:rsidR="00871523" w:rsidRPr="004043C7" w:rsidRDefault="0087152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“Medicines”</w:t>
      </w:r>
      <w:r w:rsidR="00813C9B" w:rsidRPr="004043C7">
        <w:rPr>
          <w:rFonts w:cs="Arial"/>
          <w:sz w:val="16"/>
          <w:szCs w:val="16"/>
        </w:rPr>
        <w:t xml:space="preserve"> means a pharmaceutical product for the treatment of an animal.</w:t>
      </w:r>
    </w:p>
    <w:p w14:paraId="3728A64C" w14:textId="71328BDE" w:rsidR="00656103" w:rsidRPr="004043C7" w:rsidRDefault="00656103"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“Order” </w:t>
      </w:r>
      <w:r w:rsidRPr="004043C7">
        <w:rPr>
          <w:rFonts w:cs="Arial"/>
          <w:sz w:val="16"/>
          <w:szCs w:val="16"/>
        </w:rPr>
        <w:t xml:space="preserve">means </w:t>
      </w:r>
      <w:r w:rsidR="00DF322A" w:rsidRPr="004043C7">
        <w:rPr>
          <w:rFonts w:cs="Arial"/>
          <w:sz w:val="16"/>
          <w:szCs w:val="16"/>
        </w:rPr>
        <w:t>the c</w:t>
      </w:r>
      <w:r w:rsidR="00D541F8" w:rsidRPr="004043C7">
        <w:rPr>
          <w:rFonts w:cs="Arial"/>
          <w:sz w:val="16"/>
          <w:szCs w:val="16"/>
        </w:rPr>
        <w:t xml:space="preserve">ustomer’s </w:t>
      </w:r>
      <w:r w:rsidRPr="004043C7">
        <w:rPr>
          <w:rFonts w:cs="Arial"/>
          <w:sz w:val="16"/>
          <w:szCs w:val="16"/>
        </w:rPr>
        <w:t xml:space="preserve">order for the supply of </w:t>
      </w:r>
      <w:r w:rsidR="00DF322A" w:rsidRPr="004043C7">
        <w:rPr>
          <w:rFonts w:cs="Arial"/>
          <w:sz w:val="16"/>
          <w:szCs w:val="16"/>
        </w:rPr>
        <w:t>Product</w:t>
      </w:r>
      <w:r w:rsidRPr="004043C7">
        <w:rPr>
          <w:rFonts w:cs="Arial"/>
          <w:sz w:val="16"/>
          <w:szCs w:val="16"/>
        </w:rPr>
        <w:t xml:space="preserve">s and/or Services, </w:t>
      </w:r>
      <w:r w:rsidR="004F3063" w:rsidRPr="004043C7">
        <w:rPr>
          <w:rFonts w:cs="Arial"/>
          <w:sz w:val="16"/>
          <w:szCs w:val="16"/>
        </w:rPr>
        <w:t xml:space="preserve">placed in accordance with clause </w:t>
      </w:r>
      <w:r w:rsidR="004F3063" w:rsidRPr="004043C7">
        <w:rPr>
          <w:rFonts w:cs="Arial"/>
          <w:sz w:val="16"/>
          <w:szCs w:val="16"/>
        </w:rPr>
        <w:fldChar w:fldCharType="begin"/>
      </w:r>
      <w:r w:rsidR="004F3063" w:rsidRPr="004043C7">
        <w:rPr>
          <w:rFonts w:cs="Arial"/>
          <w:sz w:val="16"/>
          <w:szCs w:val="16"/>
        </w:rPr>
        <w:instrText xml:space="preserve"> REF _Ref49374183 \r \h </w:instrText>
      </w:r>
      <w:r w:rsidR="004043C7" w:rsidRPr="004043C7">
        <w:rPr>
          <w:rFonts w:cs="Arial"/>
          <w:sz w:val="16"/>
          <w:szCs w:val="16"/>
        </w:rPr>
        <w:instrText xml:space="preserve"> \* MERGEFORMAT </w:instrText>
      </w:r>
      <w:r w:rsidR="004F3063" w:rsidRPr="004043C7">
        <w:rPr>
          <w:rFonts w:cs="Arial"/>
          <w:sz w:val="16"/>
          <w:szCs w:val="16"/>
        </w:rPr>
      </w:r>
      <w:r w:rsidR="004F3063" w:rsidRPr="004043C7">
        <w:rPr>
          <w:rFonts w:cs="Arial"/>
          <w:sz w:val="16"/>
          <w:szCs w:val="16"/>
        </w:rPr>
        <w:fldChar w:fldCharType="separate"/>
      </w:r>
      <w:r w:rsidR="007F75C3">
        <w:rPr>
          <w:rFonts w:cs="Arial"/>
          <w:sz w:val="16"/>
          <w:szCs w:val="16"/>
        </w:rPr>
        <w:t>0</w:t>
      </w:r>
      <w:r w:rsidR="004F3063" w:rsidRPr="004043C7">
        <w:rPr>
          <w:rFonts w:cs="Arial"/>
          <w:sz w:val="16"/>
          <w:szCs w:val="16"/>
        </w:rPr>
        <w:fldChar w:fldCharType="end"/>
      </w:r>
      <w:r w:rsidRPr="004043C7">
        <w:rPr>
          <w:rFonts w:cs="Arial"/>
          <w:sz w:val="16"/>
          <w:szCs w:val="16"/>
        </w:rPr>
        <w:t>.</w:t>
      </w:r>
    </w:p>
    <w:p w14:paraId="2E26A648" w14:textId="344A0230" w:rsidR="000273A7" w:rsidRPr="004043C7" w:rsidRDefault="000273A7"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“Out of Hours Initial Consultation Fee” </w:t>
      </w:r>
      <w:r w:rsidRPr="004043C7">
        <w:rPr>
          <w:rFonts w:cs="Arial"/>
          <w:sz w:val="16"/>
          <w:szCs w:val="16"/>
        </w:rPr>
        <w:t>means the relevant Out of Hours Initial Consultation Fee</w:t>
      </w:r>
      <w:r w:rsidR="006E2317">
        <w:rPr>
          <w:rFonts w:cs="Arial"/>
          <w:sz w:val="16"/>
          <w:szCs w:val="16"/>
        </w:rPr>
        <w:t>, as communicated to the customer by the Practice</w:t>
      </w:r>
      <w:r w:rsidR="006E2317" w:rsidRPr="006E2317">
        <w:rPr>
          <w:sz w:val="16"/>
          <w:szCs w:val="16"/>
        </w:rPr>
        <w:t xml:space="preserve"> </w:t>
      </w:r>
      <w:r w:rsidR="006E2317">
        <w:rPr>
          <w:sz w:val="16"/>
          <w:szCs w:val="16"/>
        </w:rPr>
        <w:t>at the time it places an Order or at an appropriate alternative time by a Team Member</w:t>
      </w:r>
      <w:r w:rsidRPr="004043C7">
        <w:rPr>
          <w:rFonts w:cs="Arial"/>
          <w:sz w:val="16"/>
          <w:szCs w:val="16"/>
        </w:rPr>
        <w:t>.</w:t>
      </w:r>
    </w:p>
    <w:p w14:paraId="66DC0346" w14:textId="3AAB9575" w:rsidR="00496D89"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“Out of Hours Fee” </w:t>
      </w:r>
      <w:r w:rsidR="00B1416C" w:rsidRPr="004043C7">
        <w:rPr>
          <w:rFonts w:cs="Arial"/>
          <w:sz w:val="16"/>
          <w:szCs w:val="16"/>
        </w:rPr>
        <w:t>means the relevant Out of Hours Initial Consultation Fee and Surcharge, together with any applicable Visit Fee</w:t>
      </w:r>
      <w:r w:rsidR="006E2317">
        <w:rPr>
          <w:rFonts w:cs="Arial"/>
          <w:sz w:val="16"/>
          <w:szCs w:val="16"/>
        </w:rPr>
        <w:t>, as communicated to the customer by the Practice</w:t>
      </w:r>
      <w:r w:rsidR="006E2317" w:rsidRPr="006E2317">
        <w:rPr>
          <w:sz w:val="16"/>
          <w:szCs w:val="16"/>
        </w:rPr>
        <w:t xml:space="preserve"> </w:t>
      </w:r>
      <w:r w:rsidR="006E2317">
        <w:rPr>
          <w:sz w:val="16"/>
          <w:szCs w:val="16"/>
        </w:rPr>
        <w:t>at the time it places an Order or at an appropriate alternative time by a Team Member</w:t>
      </w:r>
      <w:r w:rsidRPr="004043C7">
        <w:rPr>
          <w:rFonts w:cs="Arial"/>
          <w:sz w:val="16"/>
          <w:szCs w:val="16"/>
        </w:rPr>
        <w:t>.</w:t>
      </w:r>
    </w:p>
    <w:p w14:paraId="63917B66" w14:textId="40006CE8" w:rsidR="006E2317" w:rsidRPr="006E2317" w:rsidRDefault="006E2317" w:rsidP="007C432B">
      <w:pPr>
        <w:pStyle w:val="MRHeading2"/>
        <w:numPr>
          <w:ilvl w:val="0"/>
          <w:numId w:val="0"/>
        </w:numPr>
        <w:tabs>
          <w:tab w:val="clear" w:pos="720"/>
        </w:tabs>
        <w:spacing w:before="0" w:after="60" w:line="240" w:lineRule="auto"/>
        <w:ind w:left="426" w:hanging="426"/>
        <w:rPr>
          <w:rFonts w:cs="Arial"/>
          <w:sz w:val="16"/>
          <w:szCs w:val="16"/>
        </w:rPr>
      </w:pPr>
      <w:r>
        <w:rPr>
          <w:rFonts w:cs="Arial"/>
          <w:b/>
          <w:sz w:val="16"/>
          <w:szCs w:val="16"/>
        </w:rPr>
        <w:t xml:space="preserve">“Out of Hours Services” </w:t>
      </w:r>
      <w:r>
        <w:rPr>
          <w:rFonts w:cs="Arial"/>
          <w:sz w:val="16"/>
          <w:szCs w:val="16"/>
        </w:rPr>
        <w:t xml:space="preserve">has the meaning given at clause </w:t>
      </w:r>
      <w:r>
        <w:rPr>
          <w:rFonts w:cs="Arial"/>
          <w:sz w:val="16"/>
          <w:szCs w:val="16"/>
        </w:rPr>
        <w:fldChar w:fldCharType="begin"/>
      </w:r>
      <w:r>
        <w:rPr>
          <w:rFonts w:cs="Arial"/>
          <w:sz w:val="16"/>
          <w:szCs w:val="16"/>
        </w:rPr>
        <w:instrText xml:space="preserve"> REF _Ref64574181 \r \h </w:instrText>
      </w:r>
      <w:r>
        <w:rPr>
          <w:rFonts w:cs="Arial"/>
          <w:sz w:val="16"/>
          <w:szCs w:val="16"/>
        </w:rPr>
      </w:r>
      <w:r>
        <w:rPr>
          <w:rFonts w:cs="Arial"/>
          <w:sz w:val="16"/>
          <w:szCs w:val="16"/>
        </w:rPr>
        <w:fldChar w:fldCharType="separate"/>
      </w:r>
      <w:r w:rsidR="007F75C3">
        <w:rPr>
          <w:rFonts w:cs="Arial"/>
          <w:sz w:val="16"/>
          <w:szCs w:val="16"/>
        </w:rPr>
        <w:t>13.2</w:t>
      </w:r>
      <w:r>
        <w:rPr>
          <w:rFonts w:cs="Arial"/>
          <w:sz w:val="16"/>
          <w:szCs w:val="16"/>
        </w:rPr>
        <w:fldChar w:fldCharType="end"/>
      </w:r>
      <w:r>
        <w:rPr>
          <w:rFonts w:cs="Arial"/>
          <w:sz w:val="16"/>
          <w:szCs w:val="16"/>
        </w:rPr>
        <w:t>.</w:t>
      </w:r>
    </w:p>
    <w:p w14:paraId="35226717" w14:textId="37BA0BBE" w:rsidR="00656103" w:rsidRPr="004043C7" w:rsidRDefault="00656103"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 xml:space="preserve">“Practice” </w:t>
      </w:r>
      <w:r w:rsidR="00B511BB" w:rsidRPr="004043C7">
        <w:rPr>
          <w:rFonts w:cs="Arial"/>
          <w:sz w:val="16"/>
          <w:szCs w:val="16"/>
        </w:rPr>
        <w:t>has the meaning set out at the beginning of these Conditions</w:t>
      </w:r>
      <w:r w:rsidRPr="004043C7">
        <w:rPr>
          <w:rFonts w:cs="Arial"/>
          <w:sz w:val="16"/>
          <w:szCs w:val="16"/>
        </w:rPr>
        <w:t>.</w:t>
      </w:r>
      <w:r w:rsidRPr="004043C7">
        <w:rPr>
          <w:rFonts w:cs="Arial"/>
          <w:b/>
          <w:sz w:val="16"/>
          <w:szCs w:val="16"/>
        </w:rPr>
        <w:t xml:space="preserve"> </w:t>
      </w:r>
    </w:p>
    <w:p w14:paraId="2ECF77BE" w14:textId="171ECE6E" w:rsidR="00496D89" w:rsidRPr="004043C7" w:rsidRDefault="00496D89"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 xml:space="preserve">“Practice’s Email” </w:t>
      </w:r>
      <w:r w:rsidR="00FA3E99">
        <w:rPr>
          <w:rFonts w:cs="Arial"/>
          <w:sz w:val="16"/>
          <w:szCs w:val="16"/>
        </w:rPr>
        <w:t>means the email address(es) communicated to the customer by the Practice, as may be updated from time to time on the Practice’s Website</w:t>
      </w:r>
      <w:r w:rsidRPr="004043C7">
        <w:rPr>
          <w:rFonts w:cs="Arial"/>
          <w:sz w:val="16"/>
          <w:szCs w:val="16"/>
        </w:rPr>
        <w:t>.</w:t>
      </w:r>
    </w:p>
    <w:p w14:paraId="4B39C137" w14:textId="13E20C68" w:rsidR="00496D89" w:rsidRPr="004043C7"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“Practice’s Premises” </w:t>
      </w:r>
      <w:r w:rsidR="00FA3E99" w:rsidRPr="00FA3E99">
        <w:rPr>
          <w:rFonts w:cs="Arial"/>
          <w:sz w:val="16"/>
          <w:szCs w:val="16"/>
        </w:rPr>
        <w:t xml:space="preserve"> </w:t>
      </w:r>
      <w:r w:rsidR="00FA3E99">
        <w:rPr>
          <w:rFonts w:cs="Arial"/>
          <w:sz w:val="16"/>
          <w:szCs w:val="16"/>
        </w:rPr>
        <w:t>means the location at which the Practice is based</w:t>
      </w:r>
      <w:r w:rsidRPr="004043C7">
        <w:rPr>
          <w:rFonts w:cs="Arial"/>
          <w:sz w:val="16"/>
          <w:szCs w:val="16"/>
        </w:rPr>
        <w:t>.</w:t>
      </w:r>
    </w:p>
    <w:p w14:paraId="4C7BFC1C" w14:textId="77777777" w:rsidR="004E6AA6" w:rsidRDefault="00496D89" w:rsidP="004E6AA6">
      <w:pPr>
        <w:pStyle w:val="Default"/>
      </w:pPr>
      <w:r w:rsidRPr="004043C7">
        <w:rPr>
          <w:b/>
          <w:sz w:val="16"/>
          <w:szCs w:val="16"/>
        </w:rPr>
        <w:t xml:space="preserve">“Practice’s Website” </w:t>
      </w:r>
      <w:r w:rsidR="002F1F1D">
        <w:rPr>
          <w:sz w:val="16"/>
          <w:szCs w:val="16"/>
        </w:rPr>
        <w:t xml:space="preserve">means the Practice’s </w:t>
      </w:r>
      <w:r w:rsidR="00FA3E99">
        <w:rPr>
          <w:sz w:val="16"/>
          <w:szCs w:val="16"/>
        </w:rPr>
        <w:t xml:space="preserve">website </w:t>
      </w:r>
      <w:r w:rsidR="002F1F1D">
        <w:rPr>
          <w:sz w:val="16"/>
          <w:szCs w:val="16"/>
        </w:rPr>
        <w:t xml:space="preserve">at </w:t>
      </w:r>
    </w:p>
    <w:p w14:paraId="21448C84" w14:textId="4B838F65" w:rsidR="007F75C3" w:rsidRDefault="004E6AA6" w:rsidP="004E6AA6">
      <w:pPr>
        <w:pStyle w:val="MRHeading2"/>
        <w:numPr>
          <w:ilvl w:val="0"/>
          <w:numId w:val="0"/>
        </w:numPr>
        <w:tabs>
          <w:tab w:val="clear" w:pos="720"/>
        </w:tabs>
        <w:spacing w:before="0" w:after="60" w:line="240" w:lineRule="auto"/>
        <w:ind w:left="426" w:hanging="426"/>
        <w:rPr>
          <w:rFonts w:cs="Arial"/>
          <w:sz w:val="16"/>
          <w:szCs w:val="16"/>
        </w:rPr>
      </w:pPr>
      <w:r>
        <w:t xml:space="preserve"> </w:t>
      </w:r>
      <w:r>
        <w:rPr>
          <w:color w:val="0000FF"/>
          <w:sz w:val="16"/>
          <w:szCs w:val="16"/>
        </w:rPr>
        <w:t>https://hadrianvets.co.uk/</w:t>
      </w:r>
    </w:p>
    <w:p w14:paraId="3AFC6C0C" w14:textId="01331F4D" w:rsidR="00DF322A" w:rsidRPr="004043C7" w:rsidRDefault="00DF322A"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“Products” </w:t>
      </w:r>
      <w:r w:rsidRPr="004043C7">
        <w:rPr>
          <w:rFonts w:cs="Arial"/>
          <w:sz w:val="16"/>
          <w:szCs w:val="16"/>
        </w:rPr>
        <w:t>means the products (or any part of them) set out in the Order</w:t>
      </w:r>
      <w:r w:rsidR="00664850" w:rsidRPr="004043C7">
        <w:rPr>
          <w:rFonts w:cs="Arial"/>
          <w:sz w:val="16"/>
          <w:szCs w:val="16"/>
        </w:rPr>
        <w:t>, including Medicines</w:t>
      </w:r>
      <w:r w:rsidRPr="004043C7">
        <w:rPr>
          <w:rFonts w:cs="Arial"/>
          <w:sz w:val="16"/>
          <w:szCs w:val="16"/>
        </w:rPr>
        <w:t>.</w:t>
      </w:r>
    </w:p>
    <w:p w14:paraId="479BAB56" w14:textId="7D4BFEB3" w:rsidR="00496D89" w:rsidRPr="004043C7"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“Services” </w:t>
      </w:r>
      <w:r w:rsidRPr="004043C7">
        <w:rPr>
          <w:rFonts w:cs="Arial"/>
          <w:sz w:val="16"/>
          <w:szCs w:val="16"/>
        </w:rPr>
        <w:t xml:space="preserve">means the services supplied by the Practice to </w:t>
      </w:r>
      <w:r w:rsidR="00DF322A" w:rsidRPr="004043C7">
        <w:rPr>
          <w:rFonts w:cs="Arial"/>
          <w:sz w:val="16"/>
          <w:szCs w:val="16"/>
        </w:rPr>
        <w:t>the c</w:t>
      </w:r>
      <w:r w:rsidRPr="004043C7">
        <w:rPr>
          <w:rFonts w:cs="Arial"/>
          <w:sz w:val="16"/>
          <w:szCs w:val="16"/>
        </w:rPr>
        <w:t>ustomer.</w:t>
      </w:r>
    </w:p>
    <w:p w14:paraId="5D43CF24" w14:textId="6B44FF90" w:rsidR="00496D89" w:rsidRPr="004043C7"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“Site Visit” </w:t>
      </w:r>
      <w:r w:rsidRPr="004043C7">
        <w:rPr>
          <w:rFonts w:cs="Arial"/>
          <w:sz w:val="16"/>
          <w:szCs w:val="16"/>
        </w:rPr>
        <w:t xml:space="preserve">means an appointment requiring at least one </w:t>
      </w:r>
      <w:r w:rsidR="00D7243B" w:rsidRPr="004043C7">
        <w:rPr>
          <w:rFonts w:cs="Arial"/>
          <w:sz w:val="16"/>
          <w:szCs w:val="16"/>
        </w:rPr>
        <w:t>Team Member</w:t>
      </w:r>
      <w:r w:rsidRPr="004043C7">
        <w:rPr>
          <w:rFonts w:cs="Arial"/>
          <w:sz w:val="16"/>
          <w:szCs w:val="16"/>
        </w:rPr>
        <w:t xml:space="preserve"> to attend at premises which are not the Practice’s Premises.</w:t>
      </w:r>
    </w:p>
    <w:p w14:paraId="0E0418B8" w14:textId="39ECB24E" w:rsidR="004A4BB7" w:rsidRDefault="004A4BB7"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“Small Animals” </w:t>
      </w:r>
      <w:r w:rsidRPr="004043C7">
        <w:rPr>
          <w:rFonts w:cs="Arial"/>
          <w:sz w:val="16"/>
          <w:szCs w:val="16"/>
        </w:rPr>
        <w:t>means any animal which is not an Equine or Farm Animal and which (acting reasonably) the Practice is willing to treat.</w:t>
      </w:r>
    </w:p>
    <w:p w14:paraId="48813CCB" w14:textId="2DAF6DCB" w:rsidR="00711828" w:rsidRPr="004043C7" w:rsidRDefault="00711828" w:rsidP="007C432B">
      <w:pPr>
        <w:pStyle w:val="MRHeading2"/>
        <w:numPr>
          <w:ilvl w:val="0"/>
          <w:numId w:val="0"/>
        </w:numPr>
        <w:tabs>
          <w:tab w:val="clear" w:pos="720"/>
        </w:tabs>
        <w:spacing w:before="0" w:after="60" w:line="240" w:lineRule="auto"/>
        <w:ind w:left="426" w:hanging="426"/>
        <w:rPr>
          <w:rFonts w:cs="Arial"/>
          <w:sz w:val="16"/>
          <w:szCs w:val="16"/>
        </w:rPr>
      </w:pPr>
      <w:r>
        <w:rPr>
          <w:rFonts w:cs="Arial"/>
          <w:b/>
          <w:sz w:val="16"/>
          <w:szCs w:val="16"/>
        </w:rPr>
        <w:t>“Standard Delivery Date”</w:t>
      </w:r>
      <w:r w:rsidRPr="00711828">
        <w:rPr>
          <w:rFonts w:cs="Arial"/>
          <w:sz w:val="16"/>
          <w:szCs w:val="16"/>
        </w:rPr>
        <w:t xml:space="preserve"> </w:t>
      </w:r>
      <w:r>
        <w:rPr>
          <w:rFonts w:cs="Arial"/>
          <w:sz w:val="16"/>
          <w:szCs w:val="16"/>
        </w:rPr>
        <w:t xml:space="preserve">has the meaning set out at clause </w:t>
      </w:r>
      <w:r>
        <w:rPr>
          <w:rFonts w:cs="Arial"/>
          <w:sz w:val="16"/>
          <w:szCs w:val="16"/>
        </w:rPr>
        <w:fldChar w:fldCharType="begin"/>
      </w:r>
      <w:r>
        <w:rPr>
          <w:rFonts w:cs="Arial"/>
          <w:sz w:val="16"/>
          <w:szCs w:val="16"/>
        </w:rPr>
        <w:instrText xml:space="preserve"> REF _Ref64886787 \r \h </w:instrText>
      </w:r>
      <w:r>
        <w:rPr>
          <w:rFonts w:cs="Arial"/>
          <w:sz w:val="16"/>
          <w:szCs w:val="16"/>
        </w:rPr>
      </w:r>
      <w:r>
        <w:rPr>
          <w:rFonts w:cs="Arial"/>
          <w:sz w:val="16"/>
          <w:szCs w:val="16"/>
        </w:rPr>
        <w:fldChar w:fldCharType="separate"/>
      </w:r>
      <w:r w:rsidR="007F75C3">
        <w:rPr>
          <w:rFonts w:cs="Arial"/>
          <w:sz w:val="16"/>
          <w:szCs w:val="16"/>
        </w:rPr>
        <w:t>4.2.2</w:t>
      </w:r>
      <w:r>
        <w:rPr>
          <w:rFonts w:cs="Arial"/>
          <w:sz w:val="16"/>
          <w:szCs w:val="16"/>
        </w:rPr>
        <w:fldChar w:fldCharType="end"/>
      </w:r>
      <w:r w:rsidR="00A147A1">
        <w:rPr>
          <w:rFonts w:cs="Arial"/>
          <w:sz w:val="16"/>
          <w:szCs w:val="16"/>
        </w:rPr>
        <w:t>.</w:t>
      </w:r>
    </w:p>
    <w:p w14:paraId="249D1108" w14:textId="3BDFF9A5" w:rsidR="00813C9B" w:rsidRPr="004043C7" w:rsidRDefault="00813C9B"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“Surcharge”</w:t>
      </w:r>
      <w:r w:rsidRPr="004043C7">
        <w:rPr>
          <w:rFonts w:cs="Arial"/>
          <w:sz w:val="16"/>
          <w:szCs w:val="16"/>
        </w:rPr>
        <w:t xml:space="preserve"> means </w:t>
      </w:r>
      <w:r w:rsidR="00A769ED" w:rsidRPr="004043C7">
        <w:rPr>
          <w:rFonts w:cs="Arial"/>
          <w:sz w:val="16"/>
          <w:szCs w:val="16"/>
        </w:rPr>
        <w:t>any</w:t>
      </w:r>
      <w:r w:rsidRPr="004043C7">
        <w:rPr>
          <w:rFonts w:cs="Arial"/>
          <w:sz w:val="16"/>
          <w:szCs w:val="16"/>
        </w:rPr>
        <w:t xml:space="preserve"> relevant surcharge </w:t>
      </w:r>
      <w:r w:rsidR="00A769ED" w:rsidRPr="004043C7">
        <w:rPr>
          <w:rFonts w:cs="Arial"/>
          <w:sz w:val="16"/>
          <w:szCs w:val="16"/>
        </w:rPr>
        <w:t xml:space="preserve">applicable to an Appointment, </w:t>
      </w:r>
      <w:r w:rsidRPr="004043C7">
        <w:rPr>
          <w:rFonts w:cs="Arial"/>
          <w:sz w:val="16"/>
          <w:szCs w:val="16"/>
        </w:rPr>
        <w:t xml:space="preserve">Site Visit, </w:t>
      </w:r>
      <w:r w:rsidR="00A769ED" w:rsidRPr="004043C7">
        <w:rPr>
          <w:rFonts w:cs="Arial"/>
          <w:sz w:val="16"/>
          <w:szCs w:val="16"/>
        </w:rPr>
        <w:t>or Out of Hours Services</w:t>
      </w:r>
      <w:r w:rsidR="00D7045A" w:rsidRPr="004043C7">
        <w:rPr>
          <w:rFonts w:cs="Arial"/>
          <w:sz w:val="16"/>
          <w:szCs w:val="16"/>
        </w:rPr>
        <w:t xml:space="preserve">, including </w:t>
      </w:r>
      <w:r w:rsidR="00B1416C" w:rsidRPr="004043C7">
        <w:rPr>
          <w:rFonts w:cs="Arial"/>
          <w:sz w:val="16"/>
          <w:szCs w:val="16"/>
        </w:rPr>
        <w:t>those calculated, per Team Member, according to the relevant</w:t>
      </w:r>
      <w:r w:rsidR="00D7045A" w:rsidRPr="004043C7">
        <w:rPr>
          <w:rFonts w:cs="Arial"/>
          <w:sz w:val="16"/>
          <w:szCs w:val="16"/>
        </w:rPr>
        <w:t xml:space="preserve"> Standard Hourly Rate</w:t>
      </w:r>
      <w:r w:rsidR="00C8104B" w:rsidRPr="004043C7">
        <w:rPr>
          <w:rFonts w:cs="Arial"/>
          <w:sz w:val="16"/>
          <w:szCs w:val="16"/>
        </w:rPr>
        <w:t xml:space="preserve"> and/or Out of Hours Hourly Rate</w:t>
      </w:r>
      <w:r w:rsidR="00CF1EB9" w:rsidRPr="004043C7">
        <w:rPr>
          <w:rFonts w:cs="Arial"/>
          <w:sz w:val="16"/>
          <w:szCs w:val="16"/>
        </w:rPr>
        <w:t xml:space="preserve">, as </w:t>
      </w:r>
      <w:r w:rsidR="006E2317">
        <w:rPr>
          <w:rFonts w:cs="Arial"/>
          <w:sz w:val="16"/>
          <w:szCs w:val="16"/>
        </w:rPr>
        <w:t>communicated to the customer by the Practice</w:t>
      </w:r>
      <w:r w:rsidR="006E2317" w:rsidRPr="006E2317">
        <w:rPr>
          <w:sz w:val="16"/>
          <w:szCs w:val="16"/>
        </w:rPr>
        <w:t xml:space="preserve"> </w:t>
      </w:r>
      <w:r w:rsidR="006E2317">
        <w:rPr>
          <w:sz w:val="16"/>
          <w:szCs w:val="16"/>
        </w:rPr>
        <w:t>at the time it places an Order or at an appropriate alternative time by a Team Member</w:t>
      </w:r>
      <w:r w:rsidRPr="004043C7">
        <w:rPr>
          <w:rFonts w:cs="Arial"/>
          <w:sz w:val="16"/>
          <w:szCs w:val="16"/>
        </w:rPr>
        <w:t>.</w:t>
      </w:r>
    </w:p>
    <w:p w14:paraId="69053C66" w14:textId="6A319222" w:rsidR="00D7243B" w:rsidRPr="004043C7" w:rsidRDefault="00D7243B" w:rsidP="007C432B">
      <w:pPr>
        <w:pStyle w:val="MRHeading2"/>
        <w:numPr>
          <w:ilvl w:val="0"/>
          <w:numId w:val="0"/>
        </w:numPr>
        <w:tabs>
          <w:tab w:val="clear" w:pos="720"/>
        </w:tabs>
        <w:spacing w:before="0" w:after="60" w:line="240" w:lineRule="auto"/>
        <w:ind w:left="426" w:hanging="426"/>
        <w:rPr>
          <w:rFonts w:cs="Arial"/>
          <w:b/>
          <w:sz w:val="16"/>
          <w:szCs w:val="16"/>
        </w:rPr>
      </w:pPr>
      <w:r w:rsidRPr="004043C7">
        <w:rPr>
          <w:rFonts w:cs="Arial"/>
          <w:b/>
          <w:sz w:val="16"/>
          <w:szCs w:val="16"/>
        </w:rPr>
        <w:t xml:space="preserve">“Team Member” </w:t>
      </w:r>
      <w:bookmarkStart w:id="101" w:name="_Hlk107934654"/>
      <w:r w:rsidRPr="004043C7">
        <w:rPr>
          <w:rFonts w:cs="Arial"/>
          <w:sz w:val="16"/>
          <w:szCs w:val="16"/>
        </w:rPr>
        <w:t>means an employee, director or officer of the Practice or a member of its corporate group.</w:t>
      </w:r>
      <w:bookmarkEnd w:id="101"/>
    </w:p>
    <w:p w14:paraId="7B81C3DA" w14:textId="30DF8BFE" w:rsidR="00B1416C" w:rsidRPr="004043C7" w:rsidRDefault="00B1416C"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“Typical Consulting Hours” </w:t>
      </w:r>
      <w:r w:rsidR="002F1F1D">
        <w:rPr>
          <w:rFonts w:cs="Arial"/>
          <w:sz w:val="16"/>
          <w:szCs w:val="16"/>
        </w:rPr>
        <w:t>means the typical consulting hours communicated to the customer by the Practice, as may be updated from time to time on the Practice’s Website</w:t>
      </w:r>
      <w:r w:rsidRPr="004043C7">
        <w:rPr>
          <w:rFonts w:cs="Arial"/>
          <w:sz w:val="16"/>
          <w:szCs w:val="16"/>
        </w:rPr>
        <w:t>.</w:t>
      </w:r>
    </w:p>
    <w:p w14:paraId="143660BA" w14:textId="04E561E4" w:rsidR="00496D89" w:rsidRPr="004043C7" w:rsidRDefault="00496D89"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“VAT” </w:t>
      </w:r>
      <w:r w:rsidR="00A16213" w:rsidRPr="004043C7">
        <w:rPr>
          <w:rFonts w:cs="Arial"/>
          <w:sz w:val="16"/>
          <w:szCs w:val="16"/>
        </w:rPr>
        <w:t>means value added tax or any equivalent tax chargeable in the UK from time to time.</w:t>
      </w:r>
    </w:p>
    <w:p w14:paraId="6EE91036" w14:textId="349EF695" w:rsidR="000273A7" w:rsidRDefault="000273A7" w:rsidP="007C432B">
      <w:pPr>
        <w:pStyle w:val="MRHeading2"/>
        <w:numPr>
          <w:ilvl w:val="0"/>
          <w:numId w:val="0"/>
        </w:numPr>
        <w:tabs>
          <w:tab w:val="clear" w:pos="720"/>
        </w:tabs>
        <w:spacing w:before="0" w:after="60" w:line="240" w:lineRule="auto"/>
        <w:ind w:left="426" w:hanging="426"/>
        <w:rPr>
          <w:rFonts w:cs="Arial"/>
          <w:sz w:val="16"/>
          <w:szCs w:val="16"/>
        </w:rPr>
      </w:pPr>
      <w:r w:rsidRPr="004043C7">
        <w:rPr>
          <w:rFonts w:cs="Arial"/>
          <w:b/>
          <w:sz w:val="16"/>
          <w:szCs w:val="16"/>
        </w:rPr>
        <w:t xml:space="preserve">“Visit Fee” </w:t>
      </w:r>
      <w:r w:rsidRPr="004043C7">
        <w:rPr>
          <w:rFonts w:cs="Arial"/>
          <w:sz w:val="16"/>
          <w:szCs w:val="16"/>
        </w:rPr>
        <w:t xml:space="preserve">means the relevant </w:t>
      </w:r>
      <w:r w:rsidR="00C8104B" w:rsidRPr="004043C7">
        <w:rPr>
          <w:rFonts w:cs="Arial"/>
          <w:sz w:val="16"/>
          <w:szCs w:val="16"/>
        </w:rPr>
        <w:t>v</w:t>
      </w:r>
      <w:r w:rsidRPr="004043C7">
        <w:rPr>
          <w:rFonts w:cs="Arial"/>
          <w:sz w:val="16"/>
          <w:szCs w:val="16"/>
        </w:rPr>
        <w:t>isit fee</w:t>
      </w:r>
      <w:r w:rsidR="009A03BF">
        <w:rPr>
          <w:rFonts w:cs="Arial"/>
          <w:sz w:val="16"/>
          <w:szCs w:val="16"/>
        </w:rPr>
        <w:t>,</w:t>
      </w:r>
      <w:r w:rsidRPr="004043C7">
        <w:rPr>
          <w:rFonts w:cs="Arial"/>
          <w:sz w:val="16"/>
          <w:szCs w:val="16"/>
        </w:rPr>
        <w:t xml:space="preserve"> </w:t>
      </w:r>
      <w:r w:rsidR="006E2317">
        <w:rPr>
          <w:rFonts w:cs="Arial"/>
          <w:sz w:val="16"/>
          <w:szCs w:val="16"/>
        </w:rPr>
        <w:t xml:space="preserve">calculated </w:t>
      </w:r>
      <w:r w:rsidR="009A03BF">
        <w:rPr>
          <w:rFonts w:cs="Arial"/>
          <w:sz w:val="16"/>
          <w:szCs w:val="16"/>
        </w:rPr>
        <w:t>as communicated to the customer by the Practice</w:t>
      </w:r>
      <w:r w:rsidR="009A03BF" w:rsidRPr="006E2317">
        <w:rPr>
          <w:sz w:val="16"/>
          <w:szCs w:val="16"/>
        </w:rPr>
        <w:t xml:space="preserve"> </w:t>
      </w:r>
      <w:r w:rsidR="009A03BF">
        <w:rPr>
          <w:sz w:val="16"/>
          <w:szCs w:val="16"/>
        </w:rPr>
        <w:t>at the time it places an Order (or at an appropriate alternative time by a Team Member)</w:t>
      </w:r>
      <w:r w:rsidRPr="004043C7">
        <w:rPr>
          <w:rFonts w:cs="Arial"/>
          <w:sz w:val="16"/>
          <w:szCs w:val="16"/>
        </w:rPr>
        <w:t>.</w:t>
      </w:r>
    </w:p>
    <w:p w14:paraId="671FCDD8" w14:textId="77777777" w:rsidR="007C432B" w:rsidRPr="004043C7" w:rsidRDefault="007C432B" w:rsidP="007C432B">
      <w:pPr>
        <w:pStyle w:val="MRHeading2"/>
        <w:numPr>
          <w:ilvl w:val="0"/>
          <w:numId w:val="0"/>
        </w:numPr>
        <w:tabs>
          <w:tab w:val="clear" w:pos="720"/>
        </w:tabs>
        <w:spacing w:before="0" w:after="60" w:line="240" w:lineRule="auto"/>
        <w:ind w:left="426" w:hanging="426"/>
        <w:rPr>
          <w:rFonts w:cs="Arial"/>
          <w:sz w:val="16"/>
          <w:szCs w:val="16"/>
        </w:rPr>
      </w:pPr>
    </w:p>
    <w:p w14:paraId="18D41E93" w14:textId="77777777" w:rsidR="00656103" w:rsidRPr="004043C7" w:rsidRDefault="00656103" w:rsidP="007C432B">
      <w:pPr>
        <w:pStyle w:val="MRHeading2"/>
        <w:numPr>
          <w:ilvl w:val="0"/>
          <w:numId w:val="14"/>
        </w:numPr>
        <w:tabs>
          <w:tab w:val="clear" w:pos="720"/>
        </w:tabs>
        <w:spacing w:before="0" w:after="120" w:line="240" w:lineRule="auto"/>
        <w:ind w:left="425" w:hanging="425"/>
        <w:rPr>
          <w:rFonts w:cs="Arial"/>
          <w:sz w:val="16"/>
          <w:szCs w:val="16"/>
        </w:rPr>
      </w:pPr>
      <w:bookmarkStart w:id="102" w:name="_Ref_a871622"/>
      <w:bookmarkEnd w:id="102"/>
      <w:r w:rsidRPr="004043C7">
        <w:rPr>
          <w:rFonts w:cs="Arial"/>
          <w:sz w:val="16"/>
          <w:szCs w:val="16"/>
        </w:rPr>
        <w:t>Interpretation:</w:t>
      </w:r>
    </w:p>
    <w:p w14:paraId="1CA5ABBF" w14:textId="77777777"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bookmarkStart w:id="103" w:name="_Ref_a174291"/>
      <w:bookmarkEnd w:id="103"/>
      <w:r w:rsidRPr="004043C7">
        <w:rPr>
          <w:rFonts w:cs="Arial"/>
          <w:sz w:val="16"/>
          <w:szCs w:val="16"/>
        </w:rPr>
        <w:t xml:space="preserve">A </w:t>
      </w:r>
      <w:r w:rsidRPr="004043C7">
        <w:rPr>
          <w:rFonts w:cs="Arial"/>
          <w:b/>
          <w:sz w:val="16"/>
          <w:szCs w:val="16"/>
        </w:rPr>
        <w:t>person</w:t>
      </w:r>
      <w:r w:rsidRPr="004043C7">
        <w:rPr>
          <w:rFonts w:cs="Arial"/>
          <w:sz w:val="16"/>
          <w:szCs w:val="16"/>
        </w:rPr>
        <w:t xml:space="preserve"> includes a natural person, corporate or unincorporated body (whether or not having separate legal personality).</w:t>
      </w:r>
    </w:p>
    <w:p w14:paraId="1ABA76A9" w14:textId="77777777"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bookmarkStart w:id="104" w:name="_Ref_a309311"/>
      <w:bookmarkEnd w:id="104"/>
      <w:r w:rsidRPr="004043C7">
        <w:rPr>
          <w:rFonts w:cs="Arial"/>
          <w:sz w:val="16"/>
          <w:szCs w:val="16"/>
        </w:rPr>
        <w:lastRenderedPageBreak/>
        <w:t>A reference to a party includes its successors and permitted assigns.</w:t>
      </w:r>
    </w:p>
    <w:p w14:paraId="7E66F4AD" w14:textId="77777777"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bookmarkStart w:id="105" w:name="_Ref_a91432"/>
      <w:bookmarkEnd w:id="105"/>
      <w:r w:rsidRPr="004043C7">
        <w:rPr>
          <w:rFonts w:cs="Arial"/>
          <w:sz w:val="16"/>
          <w:szCs w:val="16"/>
        </w:rPr>
        <w:t xml:space="preserve">A reference to a statute or statutory provision is a reference to it as amended or re-enacted. </w:t>
      </w:r>
    </w:p>
    <w:p w14:paraId="4EC59565" w14:textId="77777777"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r w:rsidRPr="004043C7">
        <w:rPr>
          <w:rFonts w:cs="Arial"/>
          <w:sz w:val="16"/>
          <w:szCs w:val="16"/>
        </w:rPr>
        <w:t>A reference to a statute or statutory provision includes all subordinate legislation made under that statute or statutory provision.</w:t>
      </w:r>
    </w:p>
    <w:p w14:paraId="5302EB14" w14:textId="77777777"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bookmarkStart w:id="106" w:name="_Ref_a743605"/>
      <w:bookmarkEnd w:id="106"/>
      <w:r w:rsidRPr="004043C7">
        <w:rPr>
          <w:rFonts w:cs="Arial"/>
          <w:sz w:val="16"/>
          <w:szCs w:val="16"/>
        </w:rPr>
        <w:t xml:space="preserve">Any words following the terms </w:t>
      </w:r>
      <w:r w:rsidRPr="004043C7">
        <w:rPr>
          <w:rFonts w:cs="Arial"/>
          <w:b/>
          <w:sz w:val="16"/>
          <w:szCs w:val="16"/>
        </w:rPr>
        <w:t>including</w:t>
      </w:r>
      <w:r w:rsidRPr="004043C7">
        <w:rPr>
          <w:rFonts w:cs="Arial"/>
          <w:sz w:val="16"/>
          <w:szCs w:val="16"/>
        </w:rPr>
        <w:t xml:space="preserve">, </w:t>
      </w:r>
      <w:r w:rsidRPr="004043C7">
        <w:rPr>
          <w:rFonts w:cs="Arial"/>
          <w:b/>
          <w:sz w:val="16"/>
          <w:szCs w:val="16"/>
        </w:rPr>
        <w:t>include</w:t>
      </w:r>
      <w:r w:rsidRPr="004043C7">
        <w:rPr>
          <w:rFonts w:cs="Arial"/>
          <w:sz w:val="16"/>
          <w:szCs w:val="16"/>
        </w:rPr>
        <w:t xml:space="preserve">, </w:t>
      </w:r>
      <w:r w:rsidRPr="004043C7">
        <w:rPr>
          <w:rFonts w:cs="Arial"/>
          <w:b/>
          <w:sz w:val="16"/>
          <w:szCs w:val="16"/>
        </w:rPr>
        <w:t>in particular</w:t>
      </w:r>
      <w:r w:rsidRPr="004043C7">
        <w:rPr>
          <w:rFonts w:cs="Arial"/>
          <w:sz w:val="16"/>
          <w:szCs w:val="16"/>
        </w:rPr>
        <w:t xml:space="preserve">, </w:t>
      </w:r>
      <w:r w:rsidRPr="004043C7">
        <w:rPr>
          <w:rFonts w:cs="Arial"/>
          <w:b/>
          <w:sz w:val="16"/>
          <w:szCs w:val="16"/>
        </w:rPr>
        <w:t>for example</w:t>
      </w:r>
      <w:r w:rsidRPr="004043C7">
        <w:rPr>
          <w:rFonts w:cs="Arial"/>
          <w:sz w:val="16"/>
          <w:szCs w:val="16"/>
        </w:rPr>
        <w:t xml:space="preserve"> or any similar expression shall be construed as illustrative and shall not limit the sense of the words, description, definition, phrase or term preceding those terms.</w:t>
      </w:r>
      <w:bookmarkStart w:id="107" w:name="_Ref_a1014180"/>
      <w:bookmarkEnd w:id="107"/>
    </w:p>
    <w:p w14:paraId="5032E213" w14:textId="0AE5C89A" w:rsidR="00656103" w:rsidRPr="004043C7" w:rsidRDefault="00656103" w:rsidP="007C432B">
      <w:pPr>
        <w:pStyle w:val="MRHeading2"/>
        <w:numPr>
          <w:ilvl w:val="1"/>
          <w:numId w:val="14"/>
        </w:numPr>
        <w:tabs>
          <w:tab w:val="clear" w:pos="720"/>
        </w:tabs>
        <w:spacing w:before="0" w:after="60" w:line="240" w:lineRule="auto"/>
        <w:ind w:left="425" w:hanging="425"/>
        <w:rPr>
          <w:rFonts w:cs="Arial"/>
          <w:sz w:val="16"/>
          <w:szCs w:val="16"/>
        </w:rPr>
      </w:pPr>
      <w:r w:rsidRPr="004043C7">
        <w:rPr>
          <w:rFonts w:cs="Arial"/>
          <w:sz w:val="16"/>
          <w:szCs w:val="16"/>
        </w:rPr>
        <w:t xml:space="preserve">A reference to writing or written includes email but not </w:t>
      </w:r>
      <w:r w:rsidR="00D541F8" w:rsidRPr="004043C7">
        <w:rPr>
          <w:rFonts w:cs="Arial"/>
          <w:sz w:val="16"/>
          <w:szCs w:val="16"/>
        </w:rPr>
        <w:t>fax</w:t>
      </w:r>
      <w:r w:rsidRPr="004043C7">
        <w:rPr>
          <w:rFonts w:cs="Arial"/>
          <w:sz w:val="16"/>
          <w:szCs w:val="16"/>
        </w:rPr>
        <w:t>.</w:t>
      </w:r>
    </w:p>
    <w:sectPr w:rsidR="00656103" w:rsidRPr="004043C7" w:rsidSect="004043C7">
      <w:pgSz w:w="11906" w:h="16838" w:code="9"/>
      <w:pgMar w:top="1440" w:right="991" w:bottom="1440" w:left="851" w:header="709" w:footer="709" w:gutter="0"/>
      <w:paperSrc w:first="7" w:other="7"/>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2E41" w14:textId="77777777" w:rsidR="00E733DC" w:rsidRDefault="00E733DC">
      <w:pPr>
        <w:spacing w:before="0" w:line="240" w:lineRule="auto"/>
      </w:pPr>
      <w:r>
        <w:separator/>
      </w:r>
    </w:p>
  </w:endnote>
  <w:endnote w:type="continuationSeparator" w:id="0">
    <w:p w14:paraId="10F65413" w14:textId="77777777" w:rsidR="00E733DC" w:rsidRDefault="00E733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5924" w14:textId="77777777" w:rsidR="00E733DC" w:rsidRDefault="00E733DC">
      <w:pPr>
        <w:spacing w:before="0" w:line="240" w:lineRule="auto"/>
      </w:pPr>
      <w:r>
        <w:separator/>
      </w:r>
    </w:p>
  </w:footnote>
  <w:footnote w:type="continuationSeparator" w:id="0">
    <w:p w14:paraId="3C5EDFF3" w14:textId="77777777" w:rsidR="00E733DC" w:rsidRDefault="00E733D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0DD00B72"/>
    <w:multiLevelType w:val="hybridMultilevel"/>
    <w:tmpl w:val="AA40F6DA"/>
    <w:lvl w:ilvl="0" w:tplc="3E023A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4E3"/>
    <w:multiLevelType w:val="multilevel"/>
    <w:tmpl w:val="89E465C8"/>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AD01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15:restartNumberingAfterBreak="0">
    <w:nsid w:val="322D2D35"/>
    <w:multiLevelType w:val="hybridMultilevel"/>
    <w:tmpl w:val="34283060"/>
    <w:lvl w:ilvl="0" w:tplc="02D877CC">
      <w:start w:val="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60304"/>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DDF442E"/>
    <w:multiLevelType w:val="hybridMultilevel"/>
    <w:tmpl w:val="D9C01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1" w15:restartNumberingAfterBreak="0">
    <w:nsid w:val="462C4601"/>
    <w:multiLevelType w:val="multilevel"/>
    <w:tmpl w:val="D13C9630"/>
    <w:numStyleLink w:val="LMA"/>
  </w:abstractNum>
  <w:abstractNum w:abstractNumId="12" w15:restartNumberingAfterBreak="0">
    <w:nsid w:val="4D840B7B"/>
    <w:multiLevelType w:val="multilevel"/>
    <w:tmpl w:val="9B1CF228"/>
    <w:numStyleLink w:val="Definitions"/>
  </w:abstractNum>
  <w:abstractNum w:abstractNumId="13"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4"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5"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6D0C2F44"/>
    <w:multiLevelType w:val="multilevel"/>
    <w:tmpl w:val="7D42F14A"/>
    <w:numStyleLink w:val="Headings"/>
  </w:abstractNum>
  <w:abstractNum w:abstractNumId="1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16cid:durableId="1284115464">
    <w:abstractNumId w:val="4"/>
  </w:num>
  <w:num w:numId="2" w16cid:durableId="194661177">
    <w:abstractNumId w:val="0"/>
  </w:num>
  <w:num w:numId="3" w16cid:durableId="1398746846">
    <w:abstractNumId w:val="13"/>
  </w:num>
  <w:num w:numId="4" w16cid:durableId="1533499566">
    <w:abstractNumId w:val="12"/>
  </w:num>
  <w:num w:numId="5" w16cid:durableId="1481730014">
    <w:abstractNumId w:val="16"/>
    <w:lvlOverride w:ilvl="0">
      <w:lvl w:ilvl="0">
        <w:start w:val="1"/>
        <w:numFmt w:val="decimal"/>
        <w:pStyle w:val="MRHeading1"/>
        <w:lvlText w:val="%1"/>
        <w:lvlJc w:val="left"/>
        <w:pPr>
          <w:ind w:left="720" w:hanging="720"/>
        </w:pPr>
        <w:rPr>
          <w:rFonts w:cs="Times New Roman" w:hint="default"/>
          <w:b/>
          <w:i w:val="0"/>
          <w:sz w:val="16"/>
          <w:szCs w:val="16"/>
        </w:rPr>
      </w:lvl>
    </w:lvlOverride>
  </w:num>
  <w:num w:numId="6" w16cid:durableId="1685551604">
    <w:abstractNumId w:val="11"/>
  </w:num>
  <w:num w:numId="7" w16cid:durableId="1581602353">
    <w:abstractNumId w:val="17"/>
  </w:num>
  <w:num w:numId="8" w16cid:durableId="5062330">
    <w:abstractNumId w:val="10"/>
  </w:num>
  <w:num w:numId="9" w16cid:durableId="1398820084">
    <w:abstractNumId w:val="14"/>
  </w:num>
  <w:num w:numId="10" w16cid:durableId="422535264">
    <w:abstractNumId w:val="8"/>
  </w:num>
  <w:num w:numId="11" w16cid:durableId="923025880">
    <w:abstractNumId w:val="5"/>
  </w:num>
  <w:num w:numId="12" w16cid:durableId="133370707">
    <w:abstractNumId w:val="15"/>
  </w:num>
  <w:num w:numId="13" w16cid:durableId="1886991074">
    <w:abstractNumId w:val="9"/>
  </w:num>
  <w:num w:numId="14" w16cid:durableId="1746755558">
    <w:abstractNumId w:val="3"/>
  </w:num>
  <w:num w:numId="15" w16cid:durableId="117769342">
    <w:abstractNumId w:val="1"/>
  </w:num>
  <w:num w:numId="16" w16cid:durableId="1035078956">
    <w:abstractNumId w:val="6"/>
  </w:num>
  <w:num w:numId="17" w16cid:durableId="1610695483">
    <w:abstractNumId w:val="7"/>
  </w:num>
  <w:num w:numId="18" w16cid:durableId="162211085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F8"/>
    <w:rsid w:val="0000444C"/>
    <w:rsid w:val="00006081"/>
    <w:rsid w:val="00006E79"/>
    <w:rsid w:val="00011A6B"/>
    <w:rsid w:val="000273A7"/>
    <w:rsid w:val="0002747B"/>
    <w:rsid w:val="00032816"/>
    <w:rsid w:val="00040D31"/>
    <w:rsid w:val="0004172E"/>
    <w:rsid w:val="000476C0"/>
    <w:rsid w:val="0004778A"/>
    <w:rsid w:val="00056570"/>
    <w:rsid w:val="000774EF"/>
    <w:rsid w:val="0008730E"/>
    <w:rsid w:val="000977B2"/>
    <w:rsid w:val="000B4954"/>
    <w:rsid w:val="000B755E"/>
    <w:rsid w:val="000C2DB1"/>
    <w:rsid w:val="000C52D0"/>
    <w:rsid w:val="000D31D2"/>
    <w:rsid w:val="000E1265"/>
    <w:rsid w:val="000E202E"/>
    <w:rsid w:val="00100805"/>
    <w:rsid w:val="001017B2"/>
    <w:rsid w:val="001029B3"/>
    <w:rsid w:val="00103D6C"/>
    <w:rsid w:val="00104A95"/>
    <w:rsid w:val="0010579C"/>
    <w:rsid w:val="00106098"/>
    <w:rsid w:val="00113495"/>
    <w:rsid w:val="001165B7"/>
    <w:rsid w:val="00126B34"/>
    <w:rsid w:val="00136077"/>
    <w:rsid w:val="00154B2D"/>
    <w:rsid w:val="001657FD"/>
    <w:rsid w:val="0017465E"/>
    <w:rsid w:val="00177787"/>
    <w:rsid w:val="00177FF7"/>
    <w:rsid w:val="001818C0"/>
    <w:rsid w:val="001A0666"/>
    <w:rsid w:val="001A4E20"/>
    <w:rsid w:val="001A75DB"/>
    <w:rsid w:val="001B052C"/>
    <w:rsid w:val="001C085E"/>
    <w:rsid w:val="001C5719"/>
    <w:rsid w:val="001C7A94"/>
    <w:rsid w:val="001D1057"/>
    <w:rsid w:val="001E2BF3"/>
    <w:rsid w:val="001E6990"/>
    <w:rsid w:val="001F00B9"/>
    <w:rsid w:val="001F0738"/>
    <w:rsid w:val="001F77A2"/>
    <w:rsid w:val="002022B1"/>
    <w:rsid w:val="00212741"/>
    <w:rsid w:val="00215CF8"/>
    <w:rsid w:val="00220008"/>
    <w:rsid w:val="00222375"/>
    <w:rsid w:val="002223AA"/>
    <w:rsid w:val="00222DF4"/>
    <w:rsid w:val="00236F9E"/>
    <w:rsid w:val="00244EDF"/>
    <w:rsid w:val="002456F7"/>
    <w:rsid w:val="002561BB"/>
    <w:rsid w:val="00261804"/>
    <w:rsid w:val="00274525"/>
    <w:rsid w:val="00286709"/>
    <w:rsid w:val="00293EBA"/>
    <w:rsid w:val="002A7ECE"/>
    <w:rsid w:val="002D3B77"/>
    <w:rsid w:val="002D5F2F"/>
    <w:rsid w:val="002E6ACD"/>
    <w:rsid w:val="002F1F1D"/>
    <w:rsid w:val="002F7094"/>
    <w:rsid w:val="002F7EAA"/>
    <w:rsid w:val="003061A4"/>
    <w:rsid w:val="00307253"/>
    <w:rsid w:val="003209F2"/>
    <w:rsid w:val="0032161F"/>
    <w:rsid w:val="00325631"/>
    <w:rsid w:val="00325BCD"/>
    <w:rsid w:val="0033319C"/>
    <w:rsid w:val="00337974"/>
    <w:rsid w:val="00342999"/>
    <w:rsid w:val="00345F92"/>
    <w:rsid w:val="00347845"/>
    <w:rsid w:val="003604BC"/>
    <w:rsid w:val="00361978"/>
    <w:rsid w:val="00370423"/>
    <w:rsid w:val="00370F28"/>
    <w:rsid w:val="00371A20"/>
    <w:rsid w:val="00380504"/>
    <w:rsid w:val="00380BB8"/>
    <w:rsid w:val="0038743B"/>
    <w:rsid w:val="0038757B"/>
    <w:rsid w:val="003903B8"/>
    <w:rsid w:val="003916E7"/>
    <w:rsid w:val="003958BD"/>
    <w:rsid w:val="003A13A2"/>
    <w:rsid w:val="003A7C43"/>
    <w:rsid w:val="003B0094"/>
    <w:rsid w:val="003B665B"/>
    <w:rsid w:val="003B7801"/>
    <w:rsid w:val="003C4E6B"/>
    <w:rsid w:val="003E0F59"/>
    <w:rsid w:val="003E4E84"/>
    <w:rsid w:val="003E5EBE"/>
    <w:rsid w:val="003E6A98"/>
    <w:rsid w:val="004043C7"/>
    <w:rsid w:val="00411FE8"/>
    <w:rsid w:val="00412A46"/>
    <w:rsid w:val="00416A65"/>
    <w:rsid w:val="0042354C"/>
    <w:rsid w:val="00425E2D"/>
    <w:rsid w:val="00426CBC"/>
    <w:rsid w:val="00432F71"/>
    <w:rsid w:val="00441F46"/>
    <w:rsid w:val="004463AF"/>
    <w:rsid w:val="004661CD"/>
    <w:rsid w:val="00472BC8"/>
    <w:rsid w:val="00486214"/>
    <w:rsid w:val="00495D9D"/>
    <w:rsid w:val="00496D89"/>
    <w:rsid w:val="00496E28"/>
    <w:rsid w:val="004A292C"/>
    <w:rsid w:val="004A4BB7"/>
    <w:rsid w:val="004B4AB7"/>
    <w:rsid w:val="004B4BD9"/>
    <w:rsid w:val="004C3C08"/>
    <w:rsid w:val="004C6661"/>
    <w:rsid w:val="004E6AA6"/>
    <w:rsid w:val="004E759D"/>
    <w:rsid w:val="004F3063"/>
    <w:rsid w:val="004F382D"/>
    <w:rsid w:val="00502467"/>
    <w:rsid w:val="00504B21"/>
    <w:rsid w:val="005101BC"/>
    <w:rsid w:val="00514ED1"/>
    <w:rsid w:val="005168B9"/>
    <w:rsid w:val="00523244"/>
    <w:rsid w:val="00523F85"/>
    <w:rsid w:val="005416E9"/>
    <w:rsid w:val="00541CC3"/>
    <w:rsid w:val="00552C89"/>
    <w:rsid w:val="00553156"/>
    <w:rsid w:val="0055538D"/>
    <w:rsid w:val="00556669"/>
    <w:rsid w:val="005640B8"/>
    <w:rsid w:val="0056427C"/>
    <w:rsid w:val="005643F2"/>
    <w:rsid w:val="005723D7"/>
    <w:rsid w:val="00575F6F"/>
    <w:rsid w:val="00591A56"/>
    <w:rsid w:val="00592C3A"/>
    <w:rsid w:val="00593DA0"/>
    <w:rsid w:val="005A1603"/>
    <w:rsid w:val="005A3A28"/>
    <w:rsid w:val="005A6CC6"/>
    <w:rsid w:val="005C06BF"/>
    <w:rsid w:val="005C67B5"/>
    <w:rsid w:val="005C7E7E"/>
    <w:rsid w:val="005E1F8F"/>
    <w:rsid w:val="005F1C56"/>
    <w:rsid w:val="00600C98"/>
    <w:rsid w:val="00604057"/>
    <w:rsid w:val="0060418E"/>
    <w:rsid w:val="00607848"/>
    <w:rsid w:val="0061051D"/>
    <w:rsid w:val="0061510D"/>
    <w:rsid w:val="00615D2F"/>
    <w:rsid w:val="00652E3F"/>
    <w:rsid w:val="00653454"/>
    <w:rsid w:val="00656103"/>
    <w:rsid w:val="00657185"/>
    <w:rsid w:val="00664850"/>
    <w:rsid w:val="006652F5"/>
    <w:rsid w:val="00684890"/>
    <w:rsid w:val="00685230"/>
    <w:rsid w:val="00690A06"/>
    <w:rsid w:val="00692221"/>
    <w:rsid w:val="006A1520"/>
    <w:rsid w:val="006A641B"/>
    <w:rsid w:val="006A69B8"/>
    <w:rsid w:val="006A7308"/>
    <w:rsid w:val="006B41AB"/>
    <w:rsid w:val="006C266A"/>
    <w:rsid w:val="006D0D60"/>
    <w:rsid w:val="006D1030"/>
    <w:rsid w:val="006D2B44"/>
    <w:rsid w:val="006D6B4C"/>
    <w:rsid w:val="006E1A1F"/>
    <w:rsid w:val="006E2317"/>
    <w:rsid w:val="00701857"/>
    <w:rsid w:val="0070404A"/>
    <w:rsid w:val="00707259"/>
    <w:rsid w:val="007114F8"/>
    <w:rsid w:val="00711828"/>
    <w:rsid w:val="007159D8"/>
    <w:rsid w:val="007176E0"/>
    <w:rsid w:val="007224E4"/>
    <w:rsid w:val="00736D92"/>
    <w:rsid w:val="0074686D"/>
    <w:rsid w:val="00753CB7"/>
    <w:rsid w:val="00754452"/>
    <w:rsid w:val="00754C4A"/>
    <w:rsid w:val="0075647E"/>
    <w:rsid w:val="00756E12"/>
    <w:rsid w:val="00765FCC"/>
    <w:rsid w:val="00766C4A"/>
    <w:rsid w:val="0078369C"/>
    <w:rsid w:val="0079031D"/>
    <w:rsid w:val="00790C81"/>
    <w:rsid w:val="00791B02"/>
    <w:rsid w:val="007A538B"/>
    <w:rsid w:val="007A69A0"/>
    <w:rsid w:val="007A730C"/>
    <w:rsid w:val="007B69A3"/>
    <w:rsid w:val="007C432B"/>
    <w:rsid w:val="007D445F"/>
    <w:rsid w:val="007E639A"/>
    <w:rsid w:val="007F21A9"/>
    <w:rsid w:val="007F75C3"/>
    <w:rsid w:val="0080336A"/>
    <w:rsid w:val="00812918"/>
    <w:rsid w:val="00813C9B"/>
    <w:rsid w:val="0081525A"/>
    <w:rsid w:val="00822604"/>
    <w:rsid w:val="00833B16"/>
    <w:rsid w:val="008364A8"/>
    <w:rsid w:val="008463EF"/>
    <w:rsid w:val="00855016"/>
    <w:rsid w:val="00861F4F"/>
    <w:rsid w:val="00865946"/>
    <w:rsid w:val="0086604F"/>
    <w:rsid w:val="00871523"/>
    <w:rsid w:val="00871D48"/>
    <w:rsid w:val="00893D18"/>
    <w:rsid w:val="008968B2"/>
    <w:rsid w:val="008A34A0"/>
    <w:rsid w:val="008B51B6"/>
    <w:rsid w:val="008C0C6C"/>
    <w:rsid w:val="008C167A"/>
    <w:rsid w:val="008C3E71"/>
    <w:rsid w:val="008C6CDD"/>
    <w:rsid w:val="008C7A98"/>
    <w:rsid w:val="008D12CA"/>
    <w:rsid w:val="008D52D9"/>
    <w:rsid w:val="008D6146"/>
    <w:rsid w:val="008E14AF"/>
    <w:rsid w:val="00903FAC"/>
    <w:rsid w:val="00917336"/>
    <w:rsid w:val="00917936"/>
    <w:rsid w:val="00917FE4"/>
    <w:rsid w:val="0092282C"/>
    <w:rsid w:val="00923C8F"/>
    <w:rsid w:val="00925702"/>
    <w:rsid w:val="009312FC"/>
    <w:rsid w:val="0094385F"/>
    <w:rsid w:val="00953E6A"/>
    <w:rsid w:val="009562A4"/>
    <w:rsid w:val="00970846"/>
    <w:rsid w:val="0098083B"/>
    <w:rsid w:val="009936A4"/>
    <w:rsid w:val="00996C88"/>
    <w:rsid w:val="009A03BF"/>
    <w:rsid w:val="009B2E36"/>
    <w:rsid w:val="009B4C67"/>
    <w:rsid w:val="009B7EC5"/>
    <w:rsid w:val="009C1BBD"/>
    <w:rsid w:val="009D2C92"/>
    <w:rsid w:val="009D56CD"/>
    <w:rsid w:val="009E3E34"/>
    <w:rsid w:val="009E422A"/>
    <w:rsid w:val="009F3205"/>
    <w:rsid w:val="00A12930"/>
    <w:rsid w:val="00A147A1"/>
    <w:rsid w:val="00A16213"/>
    <w:rsid w:val="00A20F5B"/>
    <w:rsid w:val="00A33B99"/>
    <w:rsid w:val="00A36CA4"/>
    <w:rsid w:val="00A44E16"/>
    <w:rsid w:val="00A45BE8"/>
    <w:rsid w:val="00A63CBF"/>
    <w:rsid w:val="00A656CC"/>
    <w:rsid w:val="00A72336"/>
    <w:rsid w:val="00A74000"/>
    <w:rsid w:val="00A769ED"/>
    <w:rsid w:val="00A80ABE"/>
    <w:rsid w:val="00A8649D"/>
    <w:rsid w:val="00AA1382"/>
    <w:rsid w:val="00AA3D8D"/>
    <w:rsid w:val="00AA57FE"/>
    <w:rsid w:val="00AA65BF"/>
    <w:rsid w:val="00AB26FD"/>
    <w:rsid w:val="00AB40D3"/>
    <w:rsid w:val="00AB5B03"/>
    <w:rsid w:val="00AC2950"/>
    <w:rsid w:val="00AC4099"/>
    <w:rsid w:val="00AD2147"/>
    <w:rsid w:val="00AD3E61"/>
    <w:rsid w:val="00AD6D52"/>
    <w:rsid w:val="00AE3EB1"/>
    <w:rsid w:val="00B0528B"/>
    <w:rsid w:val="00B06B29"/>
    <w:rsid w:val="00B1416C"/>
    <w:rsid w:val="00B15A86"/>
    <w:rsid w:val="00B35976"/>
    <w:rsid w:val="00B511BB"/>
    <w:rsid w:val="00B53311"/>
    <w:rsid w:val="00B5375A"/>
    <w:rsid w:val="00B64EBB"/>
    <w:rsid w:val="00B66396"/>
    <w:rsid w:val="00B720B3"/>
    <w:rsid w:val="00B74720"/>
    <w:rsid w:val="00B84883"/>
    <w:rsid w:val="00B96EE8"/>
    <w:rsid w:val="00B973A9"/>
    <w:rsid w:val="00BA3F25"/>
    <w:rsid w:val="00BC5A40"/>
    <w:rsid w:val="00BD3845"/>
    <w:rsid w:val="00BD698B"/>
    <w:rsid w:val="00BE0B8D"/>
    <w:rsid w:val="00BE47E3"/>
    <w:rsid w:val="00BF1DAB"/>
    <w:rsid w:val="00BF5DE4"/>
    <w:rsid w:val="00BF6649"/>
    <w:rsid w:val="00BF6BCB"/>
    <w:rsid w:val="00C00E7B"/>
    <w:rsid w:val="00C0468F"/>
    <w:rsid w:val="00C1314A"/>
    <w:rsid w:val="00C16B2F"/>
    <w:rsid w:val="00C200AF"/>
    <w:rsid w:val="00C206FF"/>
    <w:rsid w:val="00C3038A"/>
    <w:rsid w:val="00C36B8E"/>
    <w:rsid w:val="00C372BA"/>
    <w:rsid w:val="00C37A7C"/>
    <w:rsid w:val="00C37F90"/>
    <w:rsid w:val="00C44E58"/>
    <w:rsid w:val="00C45361"/>
    <w:rsid w:val="00C63101"/>
    <w:rsid w:val="00C634CD"/>
    <w:rsid w:val="00C72D89"/>
    <w:rsid w:val="00C73ECE"/>
    <w:rsid w:val="00C74A31"/>
    <w:rsid w:val="00C8104B"/>
    <w:rsid w:val="00C838BA"/>
    <w:rsid w:val="00C956D0"/>
    <w:rsid w:val="00CA7FBA"/>
    <w:rsid w:val="00CB4FE5"/>
    <w:rsid w:val="00CC0A40"/>
    <w:rsid w:val="00CC2ED3"/>
    <w:rsid w:val="00CD449C"/>
    <w:rsid w:val="00CE767C"/>
    <w:rsid w:val="00CE7EF3"/>
    <w:rsid w:val="00CF1096"/>
    <w:rsid w:val="00CF1EB9"/>
    <w:rsid w:val="00CF5D70"/>
    <w:rsid w:val="00CF7CBB"/>
    <w:rsid w:val="00D05170"/>
    <w:rsid w:val="00D13CEB"/>
    <w:rsid w:val="00D25074"/>
    <w:rsid w:val="00D33282"/>
    <w:rsid w:val="00D5024B"/>
    <w:rsid w:val="00D512CE"/>
    <w:rsid w:val="00D541F8"/>
    <w:rsid w:val="00D7045A"/>
    <w:rsid w:val="00D7243B"/>
    <w:rsid w:val="00D732FB"/>
    <w:rsid w:val="00D8751B"/>
    <w:rsid w:val="00D93F18"/>
    <w:rsid w:val="00DA4072"/>
    <w:rsid w:val="00DA7D91"/>
    <w:rsid w:val="00DF322A"/>
    <w:rsid w:val="00E07967"/>
    <w:rsid w:val="00E13466"/>
    <w:rsid w:val="00E13A19"/>
    <w:rsid w:val="00E16627"/>
    <w:rsid w:val="00E31F1C"/>
    <w:rsid w:val="00E35EBC"/>
    <w:rsid w:val="00E4416A"/>
    <w:rsid w:val="00E44420"/>
    <w:rsid w:val="00E5308B"/>
    <w:rsid w:val="00E67852"/>
    <w:rsid w:val="00E733DC"/>
    <w:rsid w:val="00E760D0"/>
    <w:rsid w:val="00E82841"/>
    <w:rsid w:val="00E90120"/>
    <w:rsid w:val="00E9030C"/>
    <w:rsid w:val="00E92C57"/>
    <w:rsid w:val="00E93EC4"/>
    <w:rsid w:val="00EA673A"/>
    <w:rsid w:val="00EB1E76"/>
    <w:rsid w:val="00EB5349"/>
    <w:rsid w:val="00EC47C8"/>
    <w:rsid w:val="00EC5DAE"/>
    <w:rsid w:val="00ED22E7"/>
    <w:rsid w:val="00ED4FC2"/>
    <w:rsid w:val="00ED6E80"/>
    <w:rsid w:val="00EE551F"/>
    <w:rsid w:val="00EF638E"/>
    <w:rsid w:val="00F02509"/>
    <w:rsid w:val="00F05967"/>
    <w:rsid w:val="00F07E38"/>
    <w:rsid w:val="00F23946"/>
    <w:rsid w:val="00F411CA"/>
    <w:rsid w:val="00F44958"/>
    <w:rsid w:val="00F46F33"/>
    <w:rsid w:val="00F47178"/>
    <w:rsid w:val="00F47521"/>
    <w:rsid w:val="00F53808"/>
    <w:rsid w:val="00F56BF1"/>
    <w:rsid w:val="00F6728D"/>
    <w:rsid w:val="00F77233"/>
    <w:rsid w:val="00F916AA"/>
    <w:rsid w:val="00F920B9"/>
    <w:rsid w:val="00FA38FB"/>
    <w:rsid w:val="00FA3E99"/>
    <w:rsid w:val="00FB2A7A"/>
    <w:rsid w:val="00FC09AC"/>
    <w:rsid w:val="00FC3F7E"/>
    <w:rsid w:val="00FD2AE9"/>
    <w:rsid w:val="00FD4E7F"/>
    <w:rsid w:val="00FE1E12"/>
    <w:rsid w:val="00FE2D9E"/>
    <w:rsid w:val="00FE4A1D"/>
    <w:rsid w:val="00FE7398"/>
    <w:rsid w:val="00FF0015"/>
    <w:rsid w:val="00FF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0370F"/>
  <w15:docId w15:val="{8282CAEF-F2F1-4EA5-A604-70D2895D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46"/>
    <w:pPr>
      <w:jc w:val="both"/>
    </w:pPr>
  </w:style>
  <w:style w:type="paragraph" w:styleId="Heading1">
    <w:name w:val="heading 1"/>
    <w:basedOn w:val="Normal"/>
    <w:next w:val="Normal"/>
    <w:link w:val="Heading1Char"/>
    <w:uiPriority w:val="99"/>
    <w:semiHidden/>
    <w:qFormat/>
    <w:locked/>
    <w:rsid w:val="00D93F1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qFormat/>
    <w:locked/>
    <w:rsid w:val="00FA3E99"/>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semiHidden/>
    <w:qFormat/>
    <w:locked/>
    <w:rsid w:val="00FA3E99"/>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semiHidden/>
    <w:qFormat/>
    <w:locked/>
    <w:rsid w:val="00FA3E99"/>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FA3E99"/>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FA3E99"/>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FA3E99"/>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FA3E99"/>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FA3E99"/>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basedOn w:val="Normal"/>
    <w:uiPriority w:val="9"/>
    <w:qFormat/>
    <w:rsid w:val="00D93F18"/>
    <w:pPr>
      <w:numPr>
        <w:ilvl w:val="1"/>
        <w:numId w:val="5"/>
      </w:numPr>
      <w:tabs>
        <w:tab w:val="left" w:pos="720"/>
      </w:tabs>
      <w:outlineLvl w:val="1"/>
    </w:pPr>
  </w:style>
  <w:style w:type="paragraph" w:customStyle="1" w:styleId="MRHeading3">
    <w:name w:val="M&amp;R Heading 3"/>
    <w:basedOn w:val="Normal"/>
    <w:uiPriority w:val="9"/>
    <w:qFormat/>
    <w:rsid w:val="00D93F18"/>
    <w:pPr>
      <w:numPr>
        <w:ilvl w:val="2"/>
        <w:numId w:val="5"/>
      </w:numPr>
      <w:tabs>
        <w:tab w:val="left" w:pos="1797"/>
      </w:tabs>
      <w:outlineLvl w:val="2"/>
    </w:pPr>
  </w:style>
  <w:style w:type="paragraph" w:customStyle="1" w:styleId="MRHeading4">
    <w:name w:val="M&amp;R Heading 4"/>
    <w:basedOn w:val="Normal"/>
    <w:uiPriority w:val="9"/>
    <w:rsid w:val="00D93F18"/>
    <w:pPr>
      <w:numPr>
        <w:ilvl w:val="3"/>
        <w:numId w:val="5"/>
      </w:numPr>
      <w:tabs>
        <w:tab w:val="left" w:pos="2517"/>
      </w:tabs>
      <w:outlineLvl w:val="3"/>
    </w:pPr>
  </w:style>
  <w:style w:type="paragraph" w:customStyle="1" w:styleId="MRHeading5">
    <w:name w:val="M&amp;R Heading 5"/>
    <w:basedOn w:val="Normal"/>
    <w:uiPriority w:val="9"/>
    <w:rsid w:val="00D93F18"/>
    <w:pPr>
      <w:numPr>
        <w:ilvl w:val="4"/>
        <w:numId w:val="5"/>
      </w:numPr>
      <w:tabs>
        <w:tab w:val="left" w:pos="3238"/>
      </w:tabs>
      <w:outlineLvl w:val="4"/>
    </w:pPr>
  </w:style>
  <w:style w:type="paragraph" w:customStyle="1" w:styleId="MRHeading6">
    <w:name w:val="M&amp;R Heading 6"/>
    <w:basedOn w:val="Normal"/>
    <w:uiPriority w:val="9"/>
    <w:rsid w:val="00D93F18"/>
    <w:pPr>
      <w:numPr>
        <w:ilvl w:val="5"/>
        <w:numId w:val="5"/>
      </w:numPr>
      <w:tabs>
        <w:tab w:val="left" w:pos="3958"/>
      </w:tabs>
      <w:outlineLvl w:val="5"/>
    </w:pPr>
  </w:style>
  <w:style w:type="paragraph" w:customStyle="1" w:styleId="MRHeading7">
    <w:name w:val="M&amp;R Heading 7"/>
    <w:basedOn w:val="Normal"/>
    <w:uiPriority w:val="9"/>
    <w:rsid w:val="00D93F18"/>
    <w:pPr>
      <w:numPr>
        <w:ilvl w:val="6"/>
        <w:numId w:val="5"/>
      </w:numPr>
      <w:tabs>
        <w:tab w:val="left" w:pos="4678"/>
      </w:tabs>
      <w:outlineLvl w:val="6"/>
    </w:pPr>
  </w:style>
  <w:style w:type="paragraph" w:customStyle="1" w:styleId="MRHeading8">
    <w:name w:val="M&amp;R Heading 8"/>
    <w:basedOn w:val="Normal"/>
    <w:uiPriority w:val="9"/>
    <w:rsid w:val="00D93F18"/>
    <w:pPr>
      <w:numPr>
        <w:ilvl w:val="7"/>
        <w:numId w:val="5"/>
      </w:numPr>
      <w:tabs>
        <w:tab w:val="left" w:pos="5398"/>
      </w:tabs>
      <w:outlineLvl w:val="7"/>
    </w:pPr>
  </w:style>
  <w:style w:type="paragraph" w:customStyle="1" w:styleId="MRHeading9">
    <w:name w:val="M&amp;R Heading 9"/>
    <w:basedOn w:val="Normal"/>
    <w:uiPriority w:val="9"/>
    <w:rsid w:val="00D93F18"/>
    <w:pPr>
      <w:numPr>
        <w:ilvl w:val="8"/>
        <w:numId w:val="5"/>
      </w:numPr>
      <w:tabs>
        <w:tab w:val="left" w:pos="6118"/>
      </w:tabs>
      <w:outlineLvl w:val="8"/>
    </w:pPr>
  </w:style>
  <w:style w:type="paragraph" w:customStyle="1" w:styleId="MRLMA1">
    <w:name w:val="M&amp;R LMA 1"/>
    <w:basedOn w:val="Normal"/>
    <w:uiPriority w:val="49"/>
    <w:qFormat/>
    <w:rsid w:val="00D93F18"/>
    <w:pPr>
      <w:numPr>
        <w:numId w:val="6"/>
      </w:numPr>
      <w:tabs>
        <w:tab w:val="left" w:pos="720"/>
      </w:tabs>
    </w:pPr>
  </w:style>
  <w:style w:type="paragraph" w:customStyle="1" w:styleId="MRLMA2">
    <w:name w:val="M&amp;R LMA 2"/>
    <w:basedOn w:val="Normal"/>
    <w:uiPriority w:val="49"/>
    <w:qFormat/>
    <w:rsid w:val="00D93F18"/>
    <w:pPr>
      <w:numPr>
        <w:ilvl w:val="1"/>
        <w:numId w:val="6"/>
      </w:numPr>
      <w:tabs>
        <w:tab w:val="left" w:pos="1440"/>
      </w:tabs>
    </w:pPr>
  </w:style>
  <w:style w:type="paragraph" w:customStyle="1" w:styleId="MRLMA3">
    <w:name w:val="M&amp;R LMA 3"/>
    <w:basedOn w:val="Normal"/>
    <w:uiPriority w:val="49"/>
    <w:qFormat/>
    <w:rsid w:val="00D93F18"/>
    <w:pPr>
      <w:numPr>
        <w:ilvl w:val="2"/>
        <w:numId w:val="6"/>
      </w:numPr>
    </w:pPr>
  </w:style>
  <w:style w:type="paragraph" w:customStyle="1" w:styleId="MRLMA4">
    <w:name w:val="M&amp;R LMA 4"/>
    <w:basedOn w:val="Normal"/>
    <w:uiPriority w:val="49"/>
    <w:rsid w:val="00D93F18"/>
    <w:pPr>
      <w:numPr>
        <w:ilvl w:val="3"/>
        <w:numId w:val="6"/>
      </w:numPr>
    </w:pPr>
  </w:style>
  <w:style w:type="paragraph" w:customStyle="1" w:styleId="MRLMA5">
    <w:name w:val="M&amp;R LMA 5"/>
    <w:basedOn w:val="Normal"/>
    <w:uiPriority w:val="49"/>
    <w:rsid w:val="00D93F18"/>
    <w:pPr>
      <w:numPr>
        <w:ilvl w:val="4"/>
        <w:numId w:val="6"/>
      </w:numPr>
    </w:pPr>
  </w:style>
  <w:style w:type="paragraph" w:customStyle="1" w:styleId="MRLMA6">
    <w:name w:val="M&amp;R LMA 6"/>
    <w:basedOn w:val="Normal"/>
    <w:uiPriority w:val="49"/>
    <w:rsid w:val="00D93F18"/>
    <w:pPr>
      <w:numPr>
        <w:ilvl w:val="5"/>
        <w:numId w:val="6"/>
      </w:numPr>
    </w:pPr>
  </w:style>
  <w:style w:type="paragraph" w:customStyle="1" w:styleId="MRLMA7">
    <w:name w:val="M&amp;R LMA 7"/>
    <w:basedOn w:val="Normal"/>
    <w:uiPriority w:val="49"/>
    <w:rsid w:val="00D93F18"/>
    <w:pPr>
      <w:numPr>
        <w:ilvl w:val="6"/>
        <w:numId w:val="6"/>
      </w:numPr>
    </w:pPr>
  </w:style>
  <w:style w:type="paragraph" w:customStyle="1" w:styleId="MRLMA8">
    <w:name w:val="M&amp;R LMA 8"/>
    <w:basedOn w:val="Normal"/>
    <w:uiPriority w:val="49"/>
    <w:rsid w:val="00D93F18"/>
    <w:pPr>
      <w:numPr>
        <w:ilvl w:val="7"/>
        <w:numId w:val="6"/>
      </w:numPr>
    </w:pPr>
  </w:style>
  <w:style w:type="paragraph" w:customStyle="1" w:styleId="MRLMA9">
    <w:name w:val="M&amp;R LMA 9"/>
    <w:basedOn w:val="Normal"/>
    <w:uiPriority w:val="49"/>
    <w:rsid w:val="00D93F18"/>
    <w:pPr>
      <w:numPr>
        <w:ilvl w:val="8"/>
        <w:numId w:val="6"/>
      </w:numPr>
      <w:tabs>
        <w:tab w:val="left" w:pos="6481"/>
      </w:tabs>
    </w:pPr>
  </w:style>
  <w:style w:type="paragraph" w:customStyle="1" w:styleId="MRNoHead1">
    <w:name w:val="M&amp;R No Head 1"/>
    <w:basedOn w:val="Normal"/>
    <w:uiPriority w:val="14"/>
    <w:qFormat/>
    <w:rsid w:val="00D93F18"/>
    <w:pPr>
      <w:numPr>
        <w:numId w:val="7"/>
      </w:numPr>
      <w:tabs>
        <w:tab w:val="left" w:pos="720"/>
      </w:tabs>
      <w:outlineLvl w:val="0"/>
    </w:pPr>
  </w:style>
  <w:style w:type="paragraph" w:customStyle="1" w:styleId="MRNoHead2">
    <w:name w:val="M&amp;R No Head 2"/>
    <w:basedOn w:val="Normal"/>
    <w:uiPriority w:val="14"/>
    <w:qFormat/>
    <w:rsid w:val="00D93F18"/>
    <w:pPr>
      <w:numPr>
        <w:ilvl w:val="1"/>
        <w:numId w:val="7"/>
      </w:numPr>
      <w:tabs>
        <w:tab w:val="left" w:pos="1440"/>
      </w:tabs>
      <w:outlineLvl w:val="1"/>
    </w:pPr>
  </w:style>
  <w:style w:type="paragraph" w:customStyle="1" w:styleId="MRNoHead3">
    <w:name w:val="M&amp;R No Head 3"/>
    <w:basedOn w:val="Normal"/>
    <w:uiPriority w:val="14"/>
    <w:qFormat/>
    <w:rsid w:val="00D93F18"/>
    <w:pPr>
      <w:numPr>
        <w:ilvl w:val="2"/>
        <w:numId w:val="7"/>
      </w:numPr>
      <w:tabs>
        <w:tab w:val="left" w:pos="2517"/>
      </w:tabs>
      <w:outlineLvl w:val="2"/>
    </w:pPr>
  </w:style>
  <w:style w:type="paragraph" w:customStyle="1" w:styleId="MRNoHead4">
    <w:name w:val="M&amp;R No Head 4"/>
    <w:basedOn w:val="Normal"/>
    <w:uiPriority w:val="14"/>
    <w:rsid w:val="00D93F18"/>
    <w:pPr>
      <w:numPr>
        <w:ilvl w:val="3"/>
        <w:numId w:val="7"/>
      </w:numPr>
      <w:outlineLvl w:val="3"/>
    </w:pPr>
  </w:style>
  <w:style w:type="paragraph" w:customStyle="1" w:styleId="MRNoHead5">
    <w:name w:val="M&amp;R No Head 5"/>
    <w:basedOn w:val="Normal"/>
    <w:uiPriority w:val="14"/>
    <w:rsid w:val="00D93F18"/>
    <w:pPr>
      <w:numPr>
        <w:ilvl w:val="4"/>
        <w:numId w:val="7"/>
      </w:numPr>
      <w:outlineLvl w:val="4"/>
    </w:pPr>
  </w:style>
  <w:style w:type="paragraph" w:customStyle="1" w:styleId="MRNoHead6">
    <w:name w:val="M&amp;R No Head 6"/>
    <w:basedOn w:val="Normal"/>
    <w:uiPriority w:val="14"/>
    <w:rsid w:val="00D93F18"/>
    <w:pPr>
      <w:numPr>
        <w:ilvl w:val="5"/>
        <w:numId w:val="7"/>
      </w:numPr>
      <w:outlineLvl w:val="5"/>
    </w:pPr>
  </w:style>
  <w:style w:type="paragraph" w:customStyle="1" w:styleId="MRNoHead7">
    <w:name w:val="M&amp;R No Head 7"/>
    <w:basedOn w:val="Normal"/>
    <w:uiPriority w:val="14"/>
    <w:rsid w:val="00D93F18"/>
    <w:pPr>
      <w:numPr>
        <w:ilvl w:val="6"/>
        <w:numId w:val="7"/>
      </w:numPr>
      <w:outlineLvl w:val="6"/>
    </w:pPr>
  </w:style>
  <w:style w:type="paragraph" w:customStyle="1" w:styleId="MRNoHead8">
    <w:name w:val="M&amp;R No Head 8"/>
    <w:basedOn w:val="Normal"/>
    <w:uiPriority w:val="14"/>
    <w:rsid w:val="00D93F18"/>
    <w:pPr>
      <w:numPr>
        <w:ilvl w:val="7"/>
        <w:numId w:val="7"/>
      </w:numPr>
      <w:outlineLvl w:val="7"/>
    </w:pPr>
  </w:style>
  <w:style w:type="paragraph" w:customStyle="1" w:styleId="MRNoHead9">
    <w:name w:val="M&amp;R No Head 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basedOn w:val="Normal"/>
    <w:uiPriority w:val="39"/>
    <w:qFormat/>
    <w:rsid w:val="00D93F18"/>
    <w:pPr>
      <w:numPr>
        <w:numId w:val="10"/>
      </w:numPr>
      <w:tabs>
        <w:tab w:val="left" w:pos="720"/>
      </w:tabs>
    </w:pPr>
  </w:style>
  <w:style w:type="paragraph" w:customStyle="1" w:styleId="MRRecital2">
    <w:name w:val="M&amp;R Recital 2"/>
    <w:basedOn w:val="Normal"/>
    <w:uiPriority w:val="39"/>
    <w:qFormat/>
    <w:rsid w:val="00D93F18"/>
    <w:pPr>
      <w:numPr>
        <w:ilvl w:val="1"/>
        <w:numId w:val="10"/>
      </w:numPr>
      <w:tabs>
        <w:tab w:val="left" w:pos="1440"/>
      </w:tabs>
    </w:pPr>
  </w:style>
  <w:style w:type="paragraph" w:customStyle="1" w:styleId="MRSchedule1">
    <w:name w:val="M&amp;R Schedule 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basedOn w:val="Normal"/>
    <w:uiPriority w:val="34"/>
    <w:qFormat/>
    <w:rsid w:val="00D93F18"/>
    <w:pPr>
      <w:keepNext/>
      <w:keepLines/>
      <w:numPr>
        <w:numId w:val="11"/>
      </w:numPr>
      <w:outlineLvl w:val="0"/>
    </w:pPr>
    <w:rPr>
      <w:b/>
      <w:u w:val="single"/>
    </w:rPr>
  </w:style>
  <w:style w:type="paragraph" w:customStyle="1" w:styleId="MRSchedPara2">
    <w:name w:val="M&amp;R Sched Para 2"/>
    <w:basedOn w:val="Normal"/>
    <w:uiPriority w:val="34"/>
    <w:qFormat/>
    <w:rsid w:val="00D93F18"/>
    <w:pPr>
      <w:numPr>
        <w:ilvl w:val="1"/>
        <w:numId w:val="11"/>
      </w:numPr>
      <w:outlineLvl w:val="1"/>
    </w:pPr>
  </w:style>
  <w:style w:type="paragraph" w:customStyle="1" w:styleId="MRSchedPara3">
    <w:name w:val="M&amp;R Sched Para 3"/>
    <w:basedOn w:val="Normal"/>
    <w:uiPriority w:val="34"/>
    <w:qFormat/>
    <w:rsid w:val="00D93F18"/>
    <w:pPr>
      <w:numPr>
        <w:ilvl w:val="2"/>
        <w:numId w:val="11"/>
      </w:numPr>
      <w:tabs>
        <w:tab w:val="left" w:pos="1797"/>
      </w:tabs>
      <w:outlineLvl w:val="2"/>
    </w:pPr>
  </w:style>
  <w:style w:type="paragraph" w:customStyle="1" w:styleId="MRSchedPara4">
    <w:name w:val="M&amp;R Sched Para 4"/>
    <w:basedOn w:val="Normal"/>
    <w:uiPriority w:val="34"/>
    <w:rsid w:val="00D93F18"/>
    <w:pPr>
      <w:numPr>
        <w:ilvl w:val="3"/>
        <w:numId w:val="11"/>
      </w:numPr>
      <w:outlineLvl w:val="3"/>
    </w:pPr>
  </w:style>
  <w:style w:type="paragraph" w:customStyle="1" w:styleId="MRSchedPara5">
    <w:name w:val="M&amp;R Sched Para 5"/>
    <w:basedOn w:val="Normal"/>
    <w:uiPriority w:val="34"/>
    <w:rsid w:val="00D93F18"/>
    <w:pPr>
      <w:numPr>
        <w:ilvl w:val="4"/>
        <w:numId w:val="11"/>
      </w:numPr>
      <w:outlineLvl w:val="4"/>
    </w:pPr>
  </w:style>
  <w:style w:type="paragraph" w:customStyle="1" w:styleId="MRSchedPara6">
    <w:name w:val="M&amp;R Sched Para 6"/>
    <w:basedOn w:val="Normal"/>
    <w:uiPriority w:val="34"/>
    <w:rsid w:val="00D93F18"/>
    <w:pPr>
      <w:numPr>
        <w:ilvl w:val="5"/>
        <w:numId w:val="11"/>
      </w:numPr>
      <w:outlineLvl w:val="5"/>
    </w:pPr>
  </w:style>
  <w:style w:type="paragraph" w:customStyle="1" w:styleId="MRSchedPara7">
    <w:name w:val="M&amp;R Sched Para 7"/>
    <w:basedOn w:val="Normal"/>
    <w:uiPriority w:val="34"/>
    <w:rsid w:val="00D93F18"/>
    <w:pPr>
      <w:numPr>
        <w:ilvl w:val="6"/>
        <w:numId w:val="11"/>
      </w:numPr>
      <w:outlineLvl w:val="6"/>
    </w:pPr>
  </w:style>
  <w:style w:type="paragraph" w:customStyle="1" w:styleId="MRSchedPara8">
    <w:name w:val="M&amp;R Sched Para 8"/>
    <w:basedOn w:val="Normal"/>
    <w:uiPriority w:val="34"/>
    <w:rsid w:val="00D93F18"/>
    <w:pPr>
      <w:numPr>
        <w:ilvl w:val="7"/>
        <w:numId w:val="11"/>
      </w:numPr>
      <w:outlineLvl w:val="7"/>
    </w:pPr>
  </w:style>
  <w:style w:type="paragraph" w:customStyle="1" w:styleId="MRSchedPara9">
    <w:name w:val="M&amp;R Sched Para 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12"/>
      </w:numPr>
    </w:pPr>
  </w:style>
  <w:style w:type="numbering" w:customStyle="1" w:styleId="NoHead">
    <w:name w:val="No Head"/>
    <w:rsid w:val="00D93F18"/>
    <w:pPr>
      <w:numPr>
        <w:numId w:val="7"/>
      </w:numPr>
    </w:pPr>
  </w:style>
  <w:style w:type="numbering" w:customStyle="1" w:styleId="Recitals1">
    <w:name w:val="Recitals1"/>
    <w:rsid w:val="00D93F18"/>
  </w:style>
  <w:style w:type="paragraph" w:styleId="ListParagraph">
    <w:name w:val="List Paragraph"/>
    <w:basedOn w:val="Normal"/>
    <w:uiPriority w:val="99"/>
    <w:semiHidden/>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F18"/>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3F18"/>
    <w:rPr>
      <w:vertAlign w:val="superscript"/>
    </w:rPr>
  </w:style>
  <w:style w:type="paragraph" w:styleId="FootnoteText">
    <w:name w:val="footnote text"/>
    <w:basedOn w:val="Normal"/>
    <w:link w:val="FootnoteTextChar"/>
    <w:uiPriority w:val="99"/>
    <w:semiHidden/>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D93F18"/>
    <w:rPr>
      <w:sz w:val="16"/>
      <w:szCs w:val="20"/>
    </w:rPr>
  </w:style>
  <w:style w:type="character" w:customStyle="1" w:styleId="Heading1Char">
    <w:name w:val="Heading 1 Char"/>
    <w:basedOn w:val="DefaultParagraphFont"/>
    <w:link w:val="Heading1"/>
    <w:uiPriority w:val="99"/>
    <w:semiHidden/>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character" w:styleId="CommentReference">
    <w:name w:val="annotation reference"/>
    <w:basedOn w:val="DefaultParagraphFont"/>
    <w:uiPriority w:val="99"/>
    <w:semiHidden/>
    <w:unhideWhenUsed/>
    <w:rsid w:val="00812918"/>
    <w:rPr>
      <w:sz w:val="16"/>
      <w:szCs w:val="16"/>
    </w:rPr>
  </w:style>
  <w:style w:type="paragraph" w:styleId="CommentText">
    <w:name w:val="annotation text"/>
    <w:basedOn w:val="Normal"/>
    <w:link w:val="CommentTextChar"/>
    <w:uiPriority w:val="99"/>
    <w:unhideWhenUsed/>
    <w:rsid w:val="00812918"/>
    <w:pPr>
      <w:spacing w:line="240" w:lineRule="auto"/>
    </w:pPr>
    <w:rPr>
      <w:sz w:val="20"/>
      <w:szCs w:val="20"/>
    </w:rPr>
  </w:style>
  <w:style w:type="character" w:customStyle="1" w:styleId="CommentTextChar">
    <w:name w:val="Comment Text Char"/>
    <w:basedOn w:val="DefaultParagraphFont"/>
    <w:link w:val="CommentText"/>
    <w:uiPriority w:val="99"/>
    <w:rsid w:val="00812918"/>
    <w:rPr>
      <w:sz w:val="20"/>
      <w:szCs w:val="20"/>
    </w:rPr>
  </w:style>
  <w:style w:type="paragraph" w:styleId="CommentSubject">
    <w:name w:val="annotation subject"/>
    <w:basedOn w:val="CommentText"/>
    <w:next w:val="CommentText"/>
    <w:link w:val="CommentSubjectChar"/>
    <w:uiPriority w:val="99"/>
    <w:semiHidden/>
    <w:unhideWhenUsed/>
    <w:rsid w:val="00FB2A7A"/>
    <w:rPr>
      <w:b/>
      <w:bCs/>
    </w:rPr>
  </w:style>
  <w:style w:type="character" w:customStyle="1" w:styleId="CommentSubjectChar">
    <w:name w:val="Comment Subject Char"/>
    <w:basedOn w:val="CommentTextChar"/>
    <w:link w:val="CommentSubject"/>
    <w:uiPriority w:val="99"/>
    <w:semiHidden/>
    <w:rsid w:val="00FB2A7A"/>
    <w:rPr>
      <w:b/>
      <w:bCs/>
      <w:sz w:val="20"/>
      <w:szCs w:val="20"/>
    </w:rPr>
  </w:style>
  <w:style w:type="paragraph" w:customStyle="1" w:styleId="MRheading10">
    <w:name w:val="M&amp;R heading 1"/>
    <w:basedOn w:val="Normal"/>
    <w:rsid w:val="00FA3E99"/>
    <w:pPr>
      <w:keepNext/>
      <w:keepLines/>
      <w:numPr>
        <w:numId w:val="18"/>
      </w:numPr>
    </w:pPr>
    <w:rPr>
      <w:rFonts w:eastAsia="Times New Roman"/>
      <w:b/>
      <w:szCs w:val="20"/>
      <w:u w:val="single"/>
    </w:rPr>
  </w:style>
  <w:style w:type="paragraph" w:customStyle="1" w:styleId="MRheading20">
    <w:name w:val="M&amp;R heading 2"/>
    <w:basedOn w:val="Normal"/>
    <w:rsid w:val="00FA3E99"/>
    <w:pPr>
      <w:numPr>
        <w:ilvl w:val="1"/>
        <w:numId w:val="18"/>
      </w:numPr>
      <w:outlineLvl w:val="1"/>
    </w:pPr>
    <w:rPr>
      <w:rFonts w:eastAsia="Times New Roman"/>
      <w:szCs w:val="20"/>
    </w:rPr>
  </w:style>
  <w:style w:type="paragraph" w:customStyle="1" w:styleId="MRheading30">
    <w:name w:val="M&amp;R heading 3"/>
    <w:basedOn w:val="Normal"/>
    <w:rsid w:val="00FA3E99"/>
    <w:pPr>
      <w:numPr>
        <w:ilvl w:val="2"/>
        <w:numId w:val="18"/>
      </w:numPr>
      <w:outlineLvl w:val="2"/>
    </w:pPr>
    <w:rPr>
      <w:rFonts w:eastAsia="Times New Roman"/>
      <w:szCs w:val="20"/>
    </w:rPr>
  </w:style>
  <w:style w:type="paragraph" w:customStyle="1" w:styleId="MRheading40">
    <w:name w:val="M&amp;R heading 4"/>
    <w:basedOn w:val="Normal"/>
    <w:rsid w:val="00FA3E99"/>
    <w:pPr>
      <w:numPr>
        <w:ilvl w:val="3"/>
        <w:numId w:val="18"/>
      </w:numPr>
      <w:outlineLvl w:val="3"/>
    </w:pPr>
    <w:rPr>
      <w:rFonts w:eastAsia="Times New Roman"/>
      <w:szCs w:val="20"/>
    </w:rPr>
  </w:style>
  <w:style w:type="paragraph" w:customStyle="1" w:styleId="MRheading50">
    <w:name w:val="M&amp;R heading 5"/>
    <w:basedOn w:val="Normal"/>
    <w:rsid w:val="00FA3E99"/>
    <w:pPr>
      <w:numPr>
        <w:ilvl w:val="4"/>
        <w:numId w:val="18"/>
      </w:numPr>
      <w:outlineLvl w:val="4"/>
    </w:pPr>
    <w:rPr>
      <w:rFonts w:eastAsia="Times New Roman"/>
      <w:szCs w:val="20"/>
    </w:rPr>
  </w:style>
  <w:style w:type="paragraph" w:customStyle="1" w:styleId="MRheading60">
    <w:name w:val="M&amp;R heading 6"/>
    <w:basedOn w:val="Normal"/>
    <w:rsid w:val="00FA3E99"/>
    <w:pPr>
      <w:numPr>
        <w:ilvl w:val="5"/>
        <w:numId w:val="18"/>
      </w:numPr>
      <w:outlineLvl w:val="5"/>
    </w:pPr>
    <w:rPr>
      <w:rFonts w:eastAsia="Times New Roman"/>
      <w:szCs w:val="20"/>
    </w:rPr>
  </w:style>
  <w:style w:type="paragraph" w:customStyle="1" w:styleId="MRheading70">
    <w:name w:val="M&amp;R heading 7"/>
    <w:basedOn w:val="Normal"/>
    <w:rsid w:val="00FA3E99"/>
    <w:pPr>
      <w:numPr>
        <w:ilvl w:val="6"/>
        <w:numId w:val="18"/>
      </w:numPr>
      <w:outlineLvl w:val="6"/>
    </w:pPr>
    <w:rPr>
      <w:rFonts w:eastAsia="Times New Roman"/>
      <w:szCs w:val="20"/>
    </w:rPr>
  </w:style>
  <w:style w:type="paragraph" w:customStyle="1" w:styleId="MRheading80">
    <w:name w:val="M&amp;R heading 8"/>
    <w:basedOn w:val="Normal"/>
    <w:rsid w:val="00FA3E99"/>
    <w:pPr>
      <w:numPr>
        <w:ilvl w:val="7"/>
        <w:numId w:val="18"/>
      </w:numPr>
      <w:outlineLvl w:val="7"/>
    </w:pPr>
    <w:rPr>
      <w:rFonts w:eastAsia="Times New Roman"/>
      <w:szCs w:val="20"/>
    </w:rPr>
  </w:style>
  <w:style w:type="paragraph" w:customStyle="1" w:styleId="MRheading90">
    <w:name w:val="M&amp;R heading 9"/>
    <w:basedOn w:val="Normal"/>
    <w:rsid w:val="00FA3E99"/>
    <w:pPr>
      <w:numPr>
        <w:ilvl w:val="8"/>
        <w:numId w:val="18"/>
      </w:numPr>
      <w:outlineLvl w:val="8"/>
    </w:pPr>
    <w:rPr>
      <w:rFonts w:eastAsia="Times New Roman"/>
      <w:szCs w:val="20"/>
    </w:rPr>
  </w:style>
  <w:style w:type="character" w:customStyle="1" w:styleId="Heading2Char">
    <w:name w:val="Heading 2 Char"/>
    <w:basedOn w:val="DefaultParagraphFont"/>
    <w:link w:val="Heading2"/>
    <w:uiPriority w:val="99"/>
    <w:semiHidden/>
    <w:rsid w:val="00FA3E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semiHidden/>
    <w:rsid w:val="00FA3E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semiHidden/>
    <w:rsid w:val="00FA3E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FA3E9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FA3E9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FA3E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FA3E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A3E9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FA3E99"/>
    <w:pPr>
      <w:numPr>
        <w:numId w:val="17"/>
      </w:numPr>
    </w:pPr>
  </w:style>
  <w:style w:type="character" w:styleId="Hyperlink">
    <w:name w:val="Hyperlink"/>
    <w:basedOn w:val="DefaultParagraphFont"/>
    <w:uiPriority w:val="99"/>
    <w:unhideWhenUsed/>
    <w:rsid w:val="004463AF"/>
    <w:rPr>
      <w:color w:val="0000FF" w:themeColor="hyperlink"/>
      <w:u w:val="single"/>
    </w:rPr>
  </w:style>
  <w:style w:type="character" w:styleId="UnresolvedMention">
    <w:name w:val="Unresolved Mention"/>
    <w:basedOn w:val="DefaultParagraphFont"/>
    <w:uiPriority w:val="99"/>
    <w:semiHidden/>
    <w:unhideWhenUsed/>
    <w:rsid w:val="004463AF"/>
    <w:rPr>
      <w:color w:val="605E5C"/>
      <w:shd w:val="clear" w:color="auto" w:fill="E1DFDD"/>
    </w:rPr>
  </w:style>
  <w:style w:type="paragraph" w:customStyle="1" w:styleId="Default">
    <w:name w:val="Default"/>
    <w:rsid w:val="004E6AA6"/>
    <w:pPr>
      <w:autoSpaceDE w:val="0"/>
      <w:autoSpaceDN w:val="0"/>
      <w:adjustRightInd w:val="0"/>
      <w:spacing w:before="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0713">
      <w:bodyDiv w:val="1"/>
      <w:marLeft w:val="0"/>
      <w:marRight w:val="0"/>
      <w:marTop w:val="0"/>
      <w:marBottom w:val="0"/>
      <w:divBdr>
        <w:top w:val="none" w:sz="0" w:space="0" w:color="auto"/>
        <w:left w:val="none" w:sz="0" w:space="0" w:color="auto"/>
        <w:bottom w:val="none" w:sz="0" w:space="0" w:color="auto"/>
        <w:right w:val="none" w:sz="0" w:space="0" w:color="auto"/>
      </w:divBdr>
      <w:divsChild>
        <w:div w:id="830214654">
          <w:marLeft w:val="0"/>
          <w:marRight w:val="0"/>
          <w:marTop w:val="0"/>
          <w:marBottom w:val="0"/>
          <w:divBdr>
            <w:top w:val="none" w:sz="0" w:space="0" w:color="auto"/>
            <w:left w:val="none" w:sz="0" w:space="0" w:color="auto"/>
            <w:bottom w:val="none" w:sz="0" w:space="0" w:color="auto"/>
            <w:right w:val="none" w:sz="0" w:space="0" w:color="auto"/>
          </w:divBdr>
          <w:divsChild>
            <w:div w:id="1550337460">
              <w:marLeft w:val="0"/>
              <w:marRight w:val="0"/>
              <w:marTop w:val="0"/>
              <w:marBottom w:val="0"/>
              <w:divBdr>
                <w:top w:val="none" w:sz="0" w:space="0" w:color="auto"/>
                <w:left w:val="none" w:sz="0" w:space="0" w:color="auto"/>
                <w:bottom w:val="none" w:sz="0" w:space="0" w:color="auto"/>
                <w:right w:val="none" w:sz="0" w:space="0" w:color="auto"/>
              </w:divBdr>
              <w:divsChild>
                <w:div w:id="190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3892">
          <w:marLeft w:val="0"/>
          <w:marRight w:val="0"/>
          <w:marTop w:val="0"/>
          <w:marBottom w:val="0"/>
          <w:divBdr>
            <w:top w:val="none" w:sz="0" w:space="0" w:color="auto"/>
            <w:left w:val="none" w:sz="0" w:space="0" w:color="auto"/>
            <w:bottom w:val="none" w:sz="0" w:space="0" w:color="auto"/>
            <w:right w:val="none" w:sz="0" w:space="0" w:color="auto"/>
          </w:divBdr>
          <w:divsChild>
            <w:div w:id="1340884864">
              <w:marLeft w:val="0"/>
              <w:marRight w:val="0"/>
              <w:marTop w:val="0"/>
              <w:marBottom w:val="0"/>
              <w:divBdr>
                <w:top w:val="none" w:sz="0" w:space="0" w:color="auto"/>
                <w:left w:val="none" w:sz="0" w:space="0" w:color="auto"/>
                <w:bottom w:val="none" w:sz="0" w:space="0" w:color="auto"/>
                <w:right w:val="none" w:sz="0" w:space="0" w:color="auto"/>
              </w:divBdr>
              <w:divsChild>
                <w:div w:id="1355808993">
                  <w:marLeft w:val="0"/>
                  <w:marRight w:val="0"/>
                  <w:marTop w:val="0"/>
                  <w:marBottom w:val="0"/>
                  <w:divBdr>
                    <w:top w:val="none" w:sz="0" w:space="0" w:color="auto"/>
                    <w:left w:val="none" w:sz="0" w:space="0" w:color="auto"/>
                    <w:bottom w:val="none" w:sz="0" w:space="0" w:color="auto"/>
                    <w:right w:val="none" w:sz="0" w:space="0" w:color="auto"/>
                  </w:divBdr>
                </w:div>
              </w:divsChild>
            </w:div>
            <w:div w:id="422992711">
              <w:marLeft w:val="0"/>
              <w:marRight w:val="0"/>
              <w:marTop w:val="0"/>
              <w:marBottom w:val="0"/>
              <w:divBdr>
                <w:top w:val="none" w:sz="0" w:space="0" w:color="auto"/>
                <w:left w:val="none" w:sz="0" w:space="0" w:color="auto"/>
                <w:bottom w:val="none" w:sz="0" w:space="0" w:color="auto"/>
                <w:right w:val="none" w:sz="0" w:space="0" w:color="auto"/>
              </w:divBdr>
            </w:div>
            <w:div w:id="605700640">
              <w:marLeft w:val="0"/>
              <w:marRight w:val="0"/>
              <w:marTop w:val="0"/>
              <w:marBottom w:val="0"/>
              <w:divBdr>
                <w:top w:val="none" w:sz="0" w:space="0" w:color="auto"/>
                <w:left w:val="none" w:sz="0" w:space="0" w:color="auto"/>
                <w:bottom w:val="none" w:sz="0" w:space="0" w:color="auto"/>
                <w:right w:val="none" w:sz="0" w:space="0" w:color="auto"/>
              </w:divBdr>
              <w:divsChild>
                <w:div w:id="1382051769">
                  <w:marLeft w:val="0"/>
                  <w:marRight w:val="0"/>
                  <w:marTop w:val="0"/>
                  <w:marBottom w:val="0"/>
                  <w:divBdr>
                    <w:top w:val="none" w:sz="0" w:space="0" w:color="auto"/>
                    <w:left w:val="none" w:sz="0" w:space="0" w:color="auto"/>
                    <w:bottom w:val="none" w:sz="0" w:space="0" w:color="auto"/>
                    <w:right w:val="none" w:sz="0" w:space="0" w:color="auto"/>
                  </w:divBdr>
                </w:div>
              </w:divsChild>
            </w:div>
            <w:div w:id="17277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4468">
      <w:bodyDiv w:val="1"/>
      <w:marLeft w:val="0"/>
      <w:marRight w:val="0"/>
      <w:marTop w:val="0"/>
      <w:marBottom w:val="0"/>
      <w:divBdr>
        <w:top w:val="none" w:sz="0" w:space="0" w:color="auto"/>
        <w:left w:val="none" w:sz="0" w:space="0" w:color="auto"/>
        <w:bottom w:val="none" w:sz="0" w:space="0" w:color="auto"/>
        <w:right w:val="none" w:sz="0" w:space="0" w:color="auto"/>
      </w:divBdr>
      <w:divsChild>
        <w:div w:id="1797063921">
          <w:marLeft w:val="0"/>
          <w:marRight w:val="0"/>
          <w:marTop w:val="0"/>
          <w:marBottom w:val="0"/>
          <w:divBdr>
            <w:top w:val="none" w:sz="0" w:space="0" w:color="auto"/>
            <w:left w:val="none" w:sz="0" w:space="0" w:color="auto"/>
            <w:bottom w:val="none" w:sz="0" w:space="0" w:color="auto"/>
            <w:right w:val="none" w:sz="0" w:space="0" w:color="auto"/>
          </w:divBdr>
          <w:divsChild>
            <w:div w:id="552935182">
              <w:marLeft w:val="0"/>
              <w:marRight w:val="0"/>
              <w:marTop w:val="0"/>
              <w:marBottom w:val="0"/>
              <w:divBdr>
                <w:top w:val="none" w:sz="0" w:space="0" w:color="auto"/>
                <w:left w:val="none" w:sz="0" w:space="0" w:color="auto"/>
                <w:bottom w:val="none" w:sz="0" w:space="0" w:color="auto"/>
                <w:right w:val="none" w:sz="0" w:space="0" w:color="auto"/>
              </w:divBdr>
              <w:divsChild>
                <w:div w:id="17570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140">
          <w:marLeft w:val="0"/>
          <w:marRight w:val="0"/>
          <w:marTop w:val="0"/>
          <w:marBottom w:val="0"/>
          <w:divBdr>
            <w:top w:val="none" w:sz="0" w:space="0" w:color="auto"/>
            <w:left w:val="none" w:sz="0" w:space="0" w:color="auto"/>
            <w:bottom w:val="none" w:sz="0" w:space="0" w:color="auto"/>
            <w:right w:val="none" w:sz="0" w:space="0" w:color="auto"/>
          </w:divBdr>
          <w:divsChild>
            <w:div w:id="1225919421">
              <w:marLeft w:val="0"/>
              <w:marRight w:val="0"/>
              <w:marTop w:val="0"/>
              <w:marBottom w:val="0"/>
              <w:divBdr>
                <w:top w:val="none" w:sz="0" w:space="0" w:color="auto"/>
                <w:left w:val="none" w:sz="0" w:space="0" w:color="auto"/>
                <w:bottom w:val="none" w:sz="0" w:space="0" w:color="auto"/>
                <w:right w:val="none" w:sz="0" w:space="0" w:color="auto"/>
              </w:divBdr>
              <w:divsChild>
                <w:div w:id="562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5921">
      <w:bodyDiv w:val="1"/>
      <w:marLeft w:val="0"/>
      <w:marRight w:val="0"/>
      <w:marTop w:val="0"/>
      <w:marBottom w:val="0"/>
      <w:divBdr>
        <w:top w:val="none" w:sz="0" w:space="0" w:color="auto"/>
        <w:left w:val="none" w:sz="0" w:space="0" w:color="auto"/>
        <w:bottom w:val="none" w:sz="0" w:space="0" w:color="auto"/>
        <w:right w:val="none" w:sz="0" w:space="0" w:color="auto"/>
      </w:divBdr>
    </w:div>
    <w:div w:id="1232347018">
      <w:bodyDiv w:val="1"/>
      <w:marLeft w:val="0"/>
      <w:marRight w:val="0"/>
      <w:marTop w:val="0"/>
      <w:marBottom w:val="0"/>
      <w:divBdr>
        <w:top w:val="none" w:sz="0" w:space="0" w:color="auto"/>
        <w:left w:val="none" w:sz="0" w:space="0" w:color="auto"/>
        <w:bottom w:val="none" w:sz="0" w:space="0" w:color="auto"/>
        <w:right w:val="none" w:sz="0" w:space="0" w:color="auto"/>
      </w:divBdr>
      <w:divsChild>
        <w:div w:id="888105210">
          <w:marLeft w:val="0"/>
          <w:marRight w:val="0"/>
          <w:marTop w:val="0"/>
          <w:marBottom w:val="0"/>
          <w:divBdr>
            <w:top w:val="none" w:sz="0" w:space="0" w:color="auto"/>
            <w:left w:val="none" w:sz="0" w:space="0" w:color="auto"/>
            <w:bottom w:val="none" w:sz="0" w:space="0" w:color="auto"/>
            <w:right w:val="none" w:sz="0" w:space="0" w:color="auto"/>
          </w:divBdr>
          <w:divsChild>
            <w:div w:id="53361209">
              <w:marLeft w:val="0"/>
              <w:marRight w:val="0"/>
              <w:marTop w:val="0"/>
              <w:marBottom w:val="0"/>
              <w:divBdr>
                <w:top w:val="none" w:sz="0" w:space="0" w:color="auto"/>
                <w:left w:val="none" w:sz="0" w:space="0" w:color="auto"/>
                <w:bottom w:val="none" w:sz="0" w:space="0" w:color="auto"/>
                <w:right w:val="none" w:sz="0" w:space="0" w:color="auto"/>
              </w:divBdr>
              <w:divsChild>
                <w:div w:id="17638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5478">
          <w:marLeft w:val="0"/>
          <w:marRight w:val="0"/>
          <w:marTop w:val="0"/>
          <w:marBottom w:val="0"/>
          <w:divBdr>
            <w:top w:val="none" w:sz="0" w:space="0" w:color="auto"/>
            <w:left w:val="none" w:sz="0" w:space="0" w:color="auto"/>
            <w:bottom w:val="none" w:sz="0" w:space="0" w:color="auto"/>
            <w:right w:val="none" w:sz="0" w:space="0" w:color="auto"/>
          </w:divBdr>
          <w:divsChild>
            <w:div w:id="600144738">
              <w:marLeft w:val="0"/>
              <w:marRight w:val="0"/>
              <w:marTop w:val="0"/>
              <w:marBottom w:val="0"/>
              <w:divBdr>
                <w:top w:val="none" w:sz="0" w:space="0" w:color="auto"/>
                <w:left w:val="none" w:sz="0" w:space="0" w:color="auto"/>
                <w:bottom w:val="none" w:sz="0" w:space="0" w:color="auto"/>
                <w:right w:val="none" w:sz="0" w:space="0" w:color="auto"/>
              </w:divBdr>
              <w:divsChild>
                <w:div w:id="188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47C3-9EFF-4BF5-944F-EC543311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7093</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Dixon</dc:creator>
  <cp:keywords/>
  <cp:lastModifiedBy>Hannah Foy</cp:lastModifiedBy>
  <cp:revision>2</cp:revision>
  <cp:lastPrinted>2023-02-22T10:52:00Z</cp:lastPrinted>
  <dcterms:created xsi:type="dcterms:W3CDTF">2023-07-20T08:55:00Z</dcterms:created>
  <dcterms:modified xsi:type="dcterms:W3CDTF">2023-07-20T08:55:00Z</dcterms:modified>
</cp:coreProperties>
</file>